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993"/>
        <w:jc w:val="right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риложение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pStyle w:val="1_992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pStyle w:val="1_992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pStyle w:val="1_99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pStyle w:val="1_99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pStyle w:val="1_99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pStyle w:val="1_99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pStyle w:val="1_99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pStyle w:val="1_99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pStyle w:val="1_99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pStyle w:val="1_99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pStyle w:val="1_992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</w:rPr>
        <w:t xml:space="preserve">ОБЩЕОБРАЗОВАТЕЛЬНОЙ  ДИСЦИПЛИН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</w:rPr>
        <w:t xml:space="preserve">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highlight w:val="none"/>
        </w:rPr>
        <w:t xml:space="preserve">ООД.03 Иностранный язык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highlight w:val="none"/>
        </w:rPr>
        <w:t xml:space="preserve">2022 г.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bookmarkStart w:id="0" w:name="_Hlk96002302"/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highlight w:val="none"/>
          <w:lang w:eastAsia="ru-RU"/>
        </w:rPr>
        <w:br w:type="page"/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highlight w:val="none"/>
          <w:lang w:eastAsia="ru-RU"/>
        </w:rPr>
        <w:t xml:space="preserve">СОДЕРЖАНИЕ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tbl>
      <w:tblPr>
        <w:tblStyle w:val="796"/>
        <w:tblW w:w="8677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  <w:t xml:space="preserve">ОБЩАЯ ХАРАКТЕРИСТИКА ПРИМЕРНОЙ РАБОЧЕЙ ПРОГРАММЫ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  <w:t xml:space="preserve">СТРУКТУРА И СОДЕРЖАНИЕ УЧЕБНОГО ПРЕДМЕТА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  <w:t xml:space="preserve">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  <w:t xml:space="preserve">УСЛОВИЯ РЕАЛИЗАЦИИ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  <w:t xml:space="preserve">КОНТРОЛЬ И ОЦЕНКА РЕЗУЛЬТАТОВ ОСВОЕНИЯ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 w:after="20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  <w:highlight w:val="none"/>
              </w:rPr>
              <w:t xml:space="preserve">       </w:t>
            </w:r>
            <w:bookmarkEnd w:id="0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</w:tbl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highlight w:val="none"/>
          <w:lang w:eastAsia="ru-RU"/>
        </w:rPr>
        <w:br w:type="page"/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  <w:t xml:space="preserve">1. ОБЩАЯ ХАРАКТЕРИСТИКА ПРИМЕРНОЙ РАБОЧЕЙ ПРОГРАММЫ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  <w:t xml:space="preserve">1.1. Место предмета в структуре основной образовательной программы: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ab/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Учебный предмет «Иностранный язык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СПО по специальности 19.02.12 «Технология продуктов питания животного происхождения».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  <w:t xml:space="preserve">1.2. Планируемые результаты освоения предмета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567"/>
        <w:jc w:val="both"/>
        <w:spacing w:lineRule="auto" w:line="276" w:after="0"/>
        <w:shd w:val="clear" w:fill="FFFFFF" w:themeFill="background1" w:color="auto"/>
        <w:tabs>
          <w:tab w:val="left" w:pos="709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Особое значение предмет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 имеет при формировании и развитии общих компетенций: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ОК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 01, ОК 02, ОК 03, ОК 04, ОК 06, ОК 07, ОК 09 в соответствии с ФГОС по специальности 19.02.11 «Технология продуктов питания животного происхождения».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567"/>
        <w:jc w:val="both"/>
        <w:spacing w:lineRule="auto" w:line="276" w:after="0"/>
        <w:shd w:val="clear" w:fill="FFFFFF" w:themeFill="background1" w:color="auto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В рамках примерной прогр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аммы учебного предмета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обучающимися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 осваиваются умения и знания: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tbl>
      <w:tblPr>
        <w:tblpPr w:horzAnchor="text" w:tblpXSpec="center" w:vertAnchor="text" w:tblpY="1" w:leftFromText="180" w:topFromText="0" w:rightFromText="180" w:bottomFromText="0"/>
        <w:tblW w:w="1017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9"/>
        <w:gridCol w:w="2871"/>
        <w:gridCol w:w="6223"/>
      </w:tblGrid>
      <w:tr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Код компетенции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  <w:t xml:space="preserve">Формулировка компетенции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  <w:t xml:space="preserve">Знания, умения 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br/>
              <w:t xml:space="preserve">к различным контекстам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распознавать задачу и/или проблему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определять этапы решения задачи;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составлять план действия;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определять необходимые ресурсы;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владеть актуальными методами работы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br/>
              <w:t xml:space="preserve">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реализовывать составленный план;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ктуальный профессиональный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основные источники информации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br/>
              <w:t xml:space="preserve">и ресурсы для решения задач и проблем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алгоритмы выполнения работ в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профессиональной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br/>
              <w:t xml:space="preserve">и смежных областях;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структуру плана для решения задач;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порядок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Использовать современные средства поиска, анализа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  <w:t xml:space="preserve">и интерпретации информации,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  <w:t xml:space="preserve">и информационные технологии для выполнения задач профессион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выделять наиболее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значимое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 в перечне информации;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порядок их применения и программное обеспечение в профессиональной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деятельности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 в том числе с использованием цифровых средств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Планировать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 реализовывать собственное профессиональное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  <w:t xml:space="preserve">в профессиональной сфере, использовать знания по финансовой грамотности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  <w:t xml:space="preserve">в различных жизненных ситуациях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определять актуальность нормативно-право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вой документации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применять современную научную профессиональную терминологию;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определять и выстраивать траектории профессионального развития и самообразования;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выявлять достоинства и недостатки коммерческой идеи;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рассчитывать размеры выплат по процентным ставкам кредитования;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презентовать бизнес-идею;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определять источники финансирования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содержание актуальной нормативно-правовой документации;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современная научная и профессиональная терминология;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возможные траектории профессионального развития и самообразования;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основы предпринимательской деятельности; основы финансовой грамотности;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правила разработки бизнес-планов;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порядок выстраивания презентации;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кредитные банковские продукты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Эффективно взаимодействовать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  <w:t xml:space="preserve">и работать в коллективе и команде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pacing w:val="-4"/>
                <w:sz w:val="24"/>
                <w:szCs w:val="24"/>
                <w:highlight w:val="none"/>
              </w:rPr>
              <w:br/>
              <w:t xml:space="preserve">и команды;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pacing w:val="-4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pacing w:val="-4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uto" w:color="auto"/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Проявлять гражданско-патриотическую позицию, демонстрировать осознанное поведение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  <w:t xml:space="preserve">на основе традиционных общечеловеческих ценностей, в том числе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  <w:t xml:space="preserve">с учетом гармонизации межнациональных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  <w:t xml:space="preserve">и межрелигиозных отношений, применять стандарты антикоррупционного пов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едения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uto" w:color="auto"/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color w:val="000000" w:themeColor="text1"/>
                <w:sz w:val="24"/>
                <w:szCs w:val="24"/>
                <w:highlight w:val="none"/>
              </w:rPr>
              <w:t xml:space="preserve">специальности;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значимость профессиональной деятельности по профессии (специальности);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Содействовать сохранению окружающей среды, ресурсосбережению, применять знания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  <w:t xml:space="preserve">об изменении климата, принци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соблюдать нормы экологической безопасности;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color w:val="000000" w:themeColor="text1"/>
                <w:sz w:val="24"/>
                <w:szCs w:val="24"/>
                <w:highlight w:val="none"/>
              </w:rPr>
              <w:t xml:space="preserve">специальности,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осуществлять работу с соблюдением принципов бережливого производства;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правила экологической безопасности при ведении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основные ресурсы, задействованные в профессиональной деятельности;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пути обеспечения ресурсосбережения;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принципы бережливого производства;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Пользоваться профессиональной документацией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  <w:t xml:space="preserve">на государственном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  <w:t xml:space="preserve">и иностранном языках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участвовать в диалогах на знакомые общие и профессиональные темы;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строить простые высказывания о себе и о своей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кратко обосновывать и объяснять свои действия (текущие и планируемые);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писать простые связные сообщения на знакомые или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интересующие профессиональные темы.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правила построения простых и сложных предложений на профессиональные темы;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основные общеупотребительные глаголы (бытовая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br/>
              <w:t xml:space="preserve">и профессиональная лексика);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лексический минимум, относящийся к описанию предметов, средств и процессов профессиональной деятельности;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особенности произношения;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  <w:t xml:space="preserve">правила чтения текстов профессиональной направленности.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</w:tbl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В рамках программы учебного предмета обучающимися осваиваются личностные,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метапредметные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и предметные результаты в соответствии с требованиями ФГОС среднего общего образования: личностные (ЛР),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метапредметные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(МР), предметные для базового уровня изучения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ПРб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).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tbl>
      <w:tblPr>
        <w:tblW w:w="9248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>
        <w:trPr>
          <w:trHeight w:val="649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Коды результатов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Планируемые результаты освоения предмета</w:t>
            </w:r>
            <w:bookmarkStart w:id="1" w:name="_GoBack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bookmarkEnd w:id="1"/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 включают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ЛР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Российскую гражданскую идентичность, патриотизм, уважение к своему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br/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ЛР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Гражданскую позицию как активного и ответственного члена ро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ценности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ЛР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Толерантное сознание и поведение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по социальным, религиозным, расовым, национальным признакам и другим негативным социальным явлениям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ЛР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ой и других видах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ЛР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Нравственное сознание и поведение на основе усвоения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общечеловеческих ценностей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ЛР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у образованию как условию успешной профессиональной и общественной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ЛР 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Эстетическое отношение к миру, включая эстетику быта, научного и технического творчества, спорта, общественных отношений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ЛР 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ЛР 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Бережное,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ЛР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Осознанный выбор будущей профессии и возможностей реализации собственных жизненных планов; отношен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ЛР 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экологического мышления, понимания влияния социально-экономических процессов на состояние природно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й и социальной среды; приобретение опыта эколого-направленной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ЛР 15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Ответственное отношение к созданию семьи на основе осознанного принятия ценностей семейной жизни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МР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Умение самостоятельно определять цели деятельности и составлять планы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МР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МР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Владение навыками познавательной, учебно-исследовательской и проектной деятельности,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Готовность и способность к самостоятельной информационно-познавательной деятельности, владение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Умение использовать средства информ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  <w:t xml:space="preserve">МР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  <w:t xml:space="preserve">Умение определять назначение и функции различных социальных институтов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  <w:t xml:space="preserve">МР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  <w:t xml:space="preserve">Умение самостоятельно оценивать и принимать решения, определяющие стратегию поведения, с учетом гражданских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  <w:t xml:space="preserve">нравственных ценностей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МР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  <w:t xml:space="preserve">МР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  <w:t xml:space="preserve"> и оснований, границ своего знания и незнания, новых познавательных задач и средств их достижения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</w:pP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</w:pP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Сформированность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в современном поликультурном мире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</w:pP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</w:pP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и страны/стран изучаемого языка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</w:pP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</w:pP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формах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как с носителями изучаемого иностранного языка, так и с представителями других стран, использую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щими данный язык как средство общения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</w:pP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shd w:val="clear" w:fill="FFFFFF" w:color="auto"/>
              </w:rPr>
            </w:pP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Сформированность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</w:tbl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Освоение содержания учебного предмета «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Иностранный язык» обеспечивает достижение студентами следующих результатов: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i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i/>
          <w:iCs/>
          <w:color w:val="000000" w:themeColor="text1"/>
          <w:sz w:val="24"/>
          <w:szCs w:val="28"/>
          <w:highlight w:val="none"/>
        </w:rPr>
        <w:t xml:space="preserve">личностных: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сформированность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сформированность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широкого представления о достижениях национальных культур, о роли английского языка и культуры в развитии мировой культуры;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– развитие интереса и способности к наблюдению за иным способом мировидения;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– осознание своего места в поликульт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слей, к иной позиции партнера по общению;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i/>
          <w:i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i/>
          <w:iCs/>
          <w:color w:val="000000" w:themeColor="text1"/>
          <w:sz w:val="24"/>
          <w:szCs w:val="28"/>
          <w:highlight w:val="none"/>
        </w:rPr>
        <w:t xml:space="preserve">метапредметных</w:t>
      </w:r>
      <w:r>
        <w:rPr>
          <w:rFonts w:ascii="Times New Roman" w:hAnsi="Times New Roman" w:cs="Times New Roman" w:eastAsia="Times New Roman"/>
          <w:b/>
          <w:bCs/>
          <w:i/>
          <w:iCs/>
          <w:color w:val="000000" w:themeColor="text1"/>
          <w:sz w:val="24"/>
          <w:szCs w:val="28"/>
          <w:highlight w:val="non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умение самостояте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льно выбирать успешные коммуникативные стратегии в различных ситуациях общения;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– владение навыками проектной деятельности, моделирующей реальные ситуации межкультурной коммуникации;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– умение организовать коммуникативную деятельность, продуктивно общаться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и взаимодействовать с ее участниками, учитывать их позиции, эффективно разрешать конфликты;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– умение ясно, логично и точно излагать свою точку зрения, используя адекватные языковые средства;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предметных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сформированность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коммуникативной иноязычной компе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– владение знаниями о социокультурной специфике англоговорящих стран и умение строить свое речевое и неречевое поведе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ние адекватно этой специфике; умение выделять общее и различное в культуре родной страны и англоговорящих стран;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– достижение порогового уровня владения английским языком, позволяющего выпускникам общаться в устной и письменной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формах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как с носителями анг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лийского языка, так и с представителями других стран, использующими данный язык как средство общения;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сформированность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highlight w:val="none"/>
          <w:lang w:eastAsia="ru-RU"/>
        </w:rPr>
        <w:br w:type="page"/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  <w:t xml:space="preserve">2. СТРУКТУРА И СОДЕРЖАНИЕ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  <w:t xml:space="preserve">2.1. Объем учебного предмета и виды учебной работы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546"/>
        <w:gridCol w:w="2025"/>
      </w:tblGrid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164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164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Объем образовательной программы учебного предмета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117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164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164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117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331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164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Промежуточная аттестация (дифференцированный зачет)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highlight w:val="none"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</w:tbl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spacing w:lineRule="auto" w:line="276" w:after="200"/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  <w:t xml:space="preserve">2.2. Тематический план и содержание учебного предмета «Иностранный язык»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tbl>
      <w:tblPr>
        <w:tblW w:w="15481" w:type="dxa"/>
        <w:tblInd w:w="-20" w:type="dxa"/>
        <w:tblLook w:val="04A0" w:firstRow="1" w:lastRow="0" w:firstColumn="1" w:lastColumn="0" w:noHBand="0" w:noVBand="1"/>
      </w:tblPr>
      <w:tblGrid>
        <w:gridCol w:w="2905"/>
        <w:gridCol w:w="408"/>
        <w:gridCol w:w="36"/>
        <w:gridCol w:w="8197"/>
        <w:gridCol w:w="1817"/>
        <w:gridCol w:w="2118"/>
      </w:tblGrid>
      <w:tr>
        <w:trPr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 и формы организации деятельности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Объем часов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Коды общих компетенций и личностных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метапредметных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, предметных результатов, формированию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51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Раздел 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Основное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Естественнонаучный профиль профессионального образования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C0C0C0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1.1. Введение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</w:tcBorders>
            <w:tcW w:w="9308" w:type="dxa"/>
            <w:vMerge w:val="restart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Цели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задачи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изучения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учебной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«Английский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язык».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Английский язык как язык международного общения и средство познания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национальных культур. Основные варианты английского языка, их сходство 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различия.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Роль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английского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языка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освоении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профессий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СПО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специальностей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СПО.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05, ЛР 02,ЛР 03, ЛР 06, МР 01, МР 05, МР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03,ПРб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458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bottom w:val="none" w:color="000000" w:sz="4" w:space="0"/>
            </w:tcBorders>
            <w:tcW w:w="9308" w:type="dxa"/>
            <w:vMerge w:val="continue"/>
            <w:textDirection w:val="lrTb"/>
            <w:noWrap w:val="false"/>
          </w:tcPr>
          <w:p>
            <w:pPr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bottom w:val="non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C0C0C0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1.2.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 Приветствие,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прощание,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представление себя и других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людей в официальной и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неофициальной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обстановке.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Приветствие,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прощание,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представление себя и других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людей в официальной 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неофициальной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обстановке.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 Имя существительное.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Образование множественного числа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существительных,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заимствованных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из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других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языков;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существительные,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имеющие одну форму для единственного и множественного числа; чтение 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правописание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окончаний.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Существительные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исчисляемые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неисчисляемые. Употребление слов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many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much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a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lot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of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little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a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little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few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a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few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с существительными.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07, ОК 09, ЛР 01, ЛР 03, ЛР.05, ЛР 10, ЛР 11, МР 01, МР 06, МР 07, МР 08, МР 09,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1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Выполнение упражнений на развитие лексико-грамматических навыков, навыков устной речи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184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Работа над текстом “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Schools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”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1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7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16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C0C0C0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84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13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46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1.3.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Описание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человека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(внешность,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национальность,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образование, личные качества профессии, род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занятий,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должность,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5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место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работы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       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и др.).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Общение с друзьями.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BFBFBF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03, ОК 04, ОК 05, ЛР 01, ЛР 03, ЛР 09, 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 МР 06, МР 08, МР 09 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Описание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человека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(внешность,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национальность,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образование, личные качества профессии, род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занятий,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должность,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5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место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и др.).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Общение с друзьями и знакомыми.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56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Переписка с друзьями.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9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Артикль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Артикли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определенный,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неопределенный,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нулевой.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Чтение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5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артиклей.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6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Употребление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6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артикля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5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устойчивых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выражениях,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географическими названиями,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предложениях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оборотом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there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+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to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be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Выполнение упражнений 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7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08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08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108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</w:tr>
      <w:tr>
        <w:trPr>
          <w:cantSplit/>
          <w:trHeight w:val="84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</w:tr>
      <w:tr>
        <w:trPr>
          <w:cantSplit/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1.4. Семья и семейные отношения, домашние обязанности.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01, ОК 02, ЛР 05, ЛР 06, ЛР 07, ЛР 08, ЛР 09, ЛР 11, МР 01, МР 02, МР 03, МР 06, МР 07, МР 09,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pStyle w:val="1048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Моя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3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семья.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3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Семейные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36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отношения.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36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Распределение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35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домашних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3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обязанностей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36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семье. Мои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домашние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обязанности.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7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Общение в семье и техникуме.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7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 Имя прилагательное</w:t>
            </w:r>
            <w:r>
              <w:rPr>
                <w:rFonts w:ascii="Times New Roman" w:hAnsi="Times New Roman" w:cs="Times New Roman" w:eastAsia="Times New Roman"/>
                <w:b/>
                <w:i/>
                <w:color w:val="000000" w:themeColor="text1"/>
                <w:sz w:val="24"/>
                <w:szCs w:val="24"/>
                <w:highlight w:val="none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Образование степеней сравнения и их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правописание.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Сравнительные слова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 обороты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than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as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as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not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so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as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Выполнение упражнений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8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84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1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BFBFBF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175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</w:tr>
      <w:tr>
        <w:trPr>
          <w:cantSplit/>
          <w:trHeight w:val="13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color w:val="000000" w:themeColor="text1"/>
                <w:spacing w:val="-57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1.5.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Описание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жилища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учебного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заведения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(здание,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обстановка,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условия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жизни,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техника, оборудование).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02, ОК 04, ОК 06, ЛР 01, ЛР 04, ЛР 08, ЛР 09, ЛР 10, ЛР 13, МР 01, МР 02, МР 03, МР 04, МР 05, МР 07, МР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pStyle w:val="1048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дом.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Моя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квартира.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Лексика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6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теме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«Описание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кухни,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спальни,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гостиной».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Типы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59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учебных заведений.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Наш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техникум.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69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 Наречие.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Образование степеней сравнения.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Наречия,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обозначающие количество,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место, направление, время.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Выполнение упражнений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  <w:bottom w:val="non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BFBFBF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04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BFBFBF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16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BFBFBF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17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BFBFBF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60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BFBFBF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6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1.6. Распорядок дня студента техникума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BFBFBF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6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07, ЛР 02, ЛР 06, ЛР 10, МР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МР 02, МР 03, МР 04,МР 09,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6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Наш техникум. Мой рабочий день. Мой выходной день.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6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Предлог.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Предлоги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времени,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места,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направления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Выполнение упражнений на развитие лексико-грамматических навыков, навыков устной речи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6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6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6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6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C0C0C0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19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19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19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196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1.7. Хобби, досуг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02, ОК 03, ОК 06 ЛР 03, ЛР 06, ЛР 07, ЛР 08, ЛР 09, ЛР 13, МР 01, МР 02, МР 03, МР 04, МР 05, МР 07, МР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Мое свободное время. Отпуск, каникулы. Мое первое путешествие за границу.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Местоимение.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Местоимения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личные,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притяжательные,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указательные,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неопределенные,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отрицательные,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возвратные,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взаимные,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относительные, вопросительные.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Выполнение упражнений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8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4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9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C0C0C0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19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196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1.8. Описание местоположения объекта (адрес, как найти)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09, ЛР 05, ЛР 07, ЛР 08, ЛР 09, ЛР 11, ЛР 12, МР 01, МР 02, МР 03, МР 04, МР 05, МР 06, МР 09,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2120" w:leader="none"/>
                <w:tab w:val="left" w:pos="3700" w:leader="none"/>
                <w:tab w:val="left" w:pos="4000" w:leader="none"/>
                <w:tab w:val="left" w:pos="5560" w:leader="none"/>
                <w:tab w:val="left" w:pos="7160" w:leader="none"/>
                <w:tab w:val="left" w:pos="8520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Заполнение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анкеты.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Описание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местоположения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объекта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(адрес,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как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найти).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pStyle w:val="1048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Имя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числительное.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Числительные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количественные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порядковые.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Дроби.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Обозначение годов,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дат,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времени,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периодов. Арифметические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действия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вычисления.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pStyle w:val="1048"/>
              <w:ind w:left="0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Выполнение упражнений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84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08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84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08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C0C0C0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96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96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48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1.9. Еда, способы приготовления пищи, традиции питания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07, ЛР 01, ЛР 03, ЛР 06, МР 01, МР 03, МР 04, МР 05, МР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29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Еда, способы приготовления пищи, традиции питания.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81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Еда и здоровье. Основы правильного питания. Плюсы и минусы диеты. Еда в России.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08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pStyle w:val="1048"/>
              <w:ind w:left="0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Глагол.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Глаголы 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to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be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to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have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to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do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их значения как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смысловых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глаголов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функции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как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вспомогательных.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Глаголы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правильные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неправильные.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Выполнение упражнений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16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96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7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84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</w:tcBorders>
            <w:tcW w:w="26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1.10. Физкультура и спорт, здоровый образ жизни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04, ОК 05, ЛР 05, ЛР 07, ЛР 14, МР 01, МР 02, МР 03, МР 04, МР 07,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03,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Здоровый образ жизни. Посещение врача.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Активный отдых. Экстремальные виды спорта.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Глагол.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Видовременные формы глагола, их образование и функции в действительном залоге. Чтение и правописание окончаний в настоящем и прошедшем времени. Слова – маркеры времени.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</w:tcBorders>
            <w:tcW w:w="26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1.11. Экскурсии и путешествия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03, ЛР 05, ЛР 06, ЛР 14, МР 01, МР 02, МР 03,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Экскурсии и путешествия.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Современная молодежь. Увлечения и интересы.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Связь с предыдущим поколением.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Образовательные поездки.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Обороты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to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be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going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to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there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+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to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be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 настоящем, прошедшем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 будущем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времени.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Выполнение упражнений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</w:tcBorders>
            <w:tcW w:w="26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1.12.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 Россия,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ее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национальные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символы,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58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государственное и политическое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устройство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Москва-столица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нашей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Родины». Национальная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символика страны. Государственное и политическое устройство России. Путешествие по своей стране и за рубежом. Праздники и знаменательные даты в России.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02, ОК 03, ЛР 05, ЛР 08, ЛР 09, ЛР 13, МР 01, МР 02, МР 03, МР 04, МР 05, МР 07, МР 08,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Инфинитив, его формы. Герундий.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6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6"/>
                <w:sz w:val="24"/>
                <w:szCs w:val="24"/>
                <w:highlight w:val="none"/>
              </w:rPr>
              <w:t xml:space="preserve">Сочетания некоторых глаголов с инфинитивом и герундием (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6"/>
                <w:sz w:val="24"/>
                <w:szCs w:val="24"/>
                <w:highlight w:val="none"/>
                <w:lang w:val="en-US"/>
              </w:rPr>
              <w:t xml:space="preserve">like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6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6"/>
                <w:sz w:val="24"/>
                <w:szCs w:val="24"/>
                <w:highlight w:val="none"/>
                <w:lang w:val="en-US"/>
              </w:rPr>
              <w:t xml:space="preserve">love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6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6"/>
                <w:sz w:val="24"/>
                <w:szCs w:val="24"/>
                <w:highlight w:val="none"/>
                <w:lang w:val="en-US"/>
              </w:rPr>
              <w:t xml:space="preserve">hate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6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6"/>
                <w:sz w:val="24"/>
                <w:szCs w:val="24"/>
                <w:highlight w:val="none"/>
                <w:lang w:val="en-US"/>
              </w:rPr>
              <w:t xml:space="preserve">enjoy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6"/>
                <w:sz w:val="24"/>
                <w:szCs w:val="24"/>
                <w:highlight w:val="none"/>
              </w:rPr>
              <w:t xml:space="preserve"> и др.).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Причастия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I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II.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Обороты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to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be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going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to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there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+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to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be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 настоящем, прошедшем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 будущем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времени.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Выполнение упражнений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</w:tcBorders>
            <w:tcW w:w="26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1.13. Англоговорящие страны, географическое положение, климат, флора и фауна, национальные символы, государственное и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политическое устройство, наиболее развитые отрасли экономики, достопримечательности, традиции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ab/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ab/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ab/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географическое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положение,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ab/>
              <w:t xml:space="preserve">климат,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ab/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ab/>
              <w:t xml:space="preserve">ф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лора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ab/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3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фауна,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3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национальные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5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символы,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государственное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8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политическое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устройство,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30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наиболее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28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развитые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отрасли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ab/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ab/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ab/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ab/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ab/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экономики,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достопримечательности,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традиции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Англоговорящие страны.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Географическое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положение,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климат, население,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флора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фауна,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национальные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символы,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государственное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политическое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устройство, наиболее развитые отрасли экономики, достопримечательности.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Праздники и знаменательные даты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странах изучае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мого языка.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Страдательный залог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. Видовременные формы глагола, их образование и функции в страдательном залоге. Чтение и правописание окончаний в настоящем и прошедшем времени. Слова – маркеры времени.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Модальные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глаголы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глаголы,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выполняющие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роль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модальных. Модальные глаголы в этикетных формулах и официальной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Модальные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глаголы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этикетных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формулах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официальной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речи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(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Can/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may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I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help you?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Should you have any questions . . 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Should you need any further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information . . 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.)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Выполнение упражнений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02, ОК 07, ЛР 01, ЛР 02, ЛР 03, ЛР 08, ЛР 09, ЛР13, МР 01, МР 02, МР 03, МР 04, МР 05, МР 07, МР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02, ПРб03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</w:tcBorders>
            <w:tcW w:w="26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1.14. Научно-технический прогресс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03, ОК 04, ОК 06, ЛР 05, ЛР 06, ЛР 08, ЛР 09, ЛР 10, ЛР 13, МР 01, МР 02, МР 03, МР 04, МР 05, МР 07, МР 08, МР 09,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Научно-технический прогресс. Прогресс в науке. Космос. Новые информационные технологии.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 Прямая и косвенная речь.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Выполнение упражнений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1.15. Человек и природа, экологические проблемы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06, ЛР 05, ЛР 06, ЛР 08, ЛР 09, ЛР10, ЛР 13, МР 01, МР 02, МР 03, МР 04, МР 05, МР 07, МР 08, МР 09,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Человек и природа, экологические проблемы. Изменение климата и глобальное потепление.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Выполнение упражнений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268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Раздел 2. Профессионально ориентированное содержание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</w:tcBorders>
            <w:tcW w:w="26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2.1. Физические и природные явления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Физические и природные явления.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Природные ресурсы. Возобновляемые источники энергии.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Вопросительные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предложения.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Специальные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вопросы.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57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Вопросительные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6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предложения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—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формулы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вежливости.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Could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you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please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. .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. ?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Would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you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like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. . 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Shall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I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 . .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highlight w:val="none"/>
              </w:rPr>
              <w:t xml:space="preserve">. ?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др.).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Выполнение упражнений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02, ОК 04, ОК 06, ЛР 05, ЛР 09, ЛР 10, ЛР 13, МР 01, МР 02, МР 03, МР 04, МР 05, МР 07, МР 08, МР 09,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03,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2.2. Экологические проблемы. Защита окружающей среды. Безопасность жизнедеятельности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02, ОК 03, ОК 06, ЛР 05, ЛР 11, ЛР 14, МР 01, МР 02, МР 03, МР 04, МР 05, МР 07, МР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Экологические проблемы. Защита окружающей среды.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Знаменитые природные заповедники России и мира. Безопасность жизнедеятельности.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Условные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4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предложения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I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II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III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типов. Условные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предложения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официальной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речи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(It would be highly appreciated if you could/can…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др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.).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Сослагательное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наклонение.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17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91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exact" w:line="20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2.3. Достижения и инновации в области естественных наук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A6A6A6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Введение лексики. Актуализация лексики в упражнениях.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04, ЛР 04, ЛР 05, ЛР 06, ЛР 09, ЛР 10, ЛР 12, МР 01, МР 02, МР 03, МР 04, МР 05, МР 07, МР 08, МР 09,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 03, ПРб04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Достижения и инновации в области естественных наук.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Современные профессии. Планы на будущее, проблемы выбора профессии. Образование и профессии.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Выдающиеся личности, повлиявшие на развитие культуры и науки в России и странах изучаемого языка.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-5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Согласование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pacing w:val="-2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времен.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Выполнение упражнений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84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Монологическая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7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32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B3B3B3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</w:tr>
      <w:tr>
        <w:trPr>
          <w:cantSplit/>
          <w:trHeight w:val="196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</w:tr>
      <w:tr>
        <w:trPr>
          <w:cantSplit/>
          <w:trHeight w:val="196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309"/>
        </w:trPr>
        <w:tc>
          <w:tcPr>
            <w:tcBorders>
              <w:left w:val="single" w:color="000000" w:sz="4" w:space="0"/>
              <w:top w:val="single" w:color="000000" w:sz="4" w:space="0"/>
              <w:bottom w:val="none" w:color="000000" w:sz="4" w:space="0"/>
            </w:tcBorders>
            <w:tcW w:w="26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Тема 2.4. Участие в отраслевых выставках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Содержание учебного материала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none" w:color="000000" w:sz="4" w:space="0"/>
            </w:tcBorders>
            <w:tcW w:w="19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Введение лексики. Актуализация лексики в упражнениях.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</w:tcBorders>
            <w:tcW w:w="156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01, ОК 09, ЛР 05, ЛР 08, ЛР 09, ЛР 13, МР 01, МР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02, МР 03, МР 04, МР 05, МР 07, МР 08,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Участие в отраслевых выставках.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shd w:val="clear" w:fill="FFFFFF" w:color="auto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Изучение иностранных языков. Иностранные языки в профессиональной деятельности и для повседневного общения.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cantSplit/>
          <w:trHeight w:val="96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highlight w:val="none"/>
              </w:rPr>
              <w:t xml:space="preserve">Грамматика.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pacing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Выполнение упражнений на развитие лексико-грамматических навыков, навыков устной речи.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84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Монологическая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  <w:lang w:val="en-US"/>
              </w:rPr>
              <w:t xml:space="preserve">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20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Диалогическая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72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56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8852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Аудирование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9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  <w:tr>
        <w:trPr>
          <w:cantSplit/>
          <w:trHeight w:val="132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Лабораторные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shd w:val="clear" w:fill="B3B3B3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cantSplit/>
          <w:trHeight w:val="23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</w:tr>
      <w:tr>
        <w:trPr>
          <w:cantSplit/>
          <w:trHeight w:val="196"/>
        </w:trPr>
        <w:tc>
          <w:tcPr>
            <w:tcBorders>
              <w:left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Контрольные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r>
            <w:r/>
          </w:p>
        </w:tc>
      </w:tr>
      <w:tr>
        <w:trPr>
          <w:cantSplit/>
          <w:trHeight w:val="196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2688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: подготовка к презентации проекта или ролевой игре (сбор, систематизация, изучение и оформление материала, репетиции) и др.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/>
          </w:p>
        </w:tc>
      </w:tr>
      <w:tr>
        <w:trPr>
          <w:trHeight w:val="196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  <w:t xml:space="preserve">Консультаций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196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268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gridSpan w:val="3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9308" w:type="dxa"/>
            <w:textDirection w:val="lrTb"/>
            <w:noWrap w:val="false"/>
          </w:tcPr>
          <w:p>
            <w:pPr>
              <w:jc w:val="right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Всего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szCs w:val="24"/>
                <w:highlight w:val="none"/>
              </w:rPr>
              <w:t xml:space="preserve">117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562" w:type="dxa"/>
            <w:vAlign w:val="center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</w:tbl>
    <w:p>
      <w:pPr>
        <w:ind w:firstLine="709"/>
        <w:jc w:val="center"/>
        <w:spacing w:lineRule="auto" w:line="276" w:after="20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spacing w:lineRule="auto" w:line="276" w:after="200"/>
        <w:rPr>
          <w:rFonts w:ascii="Times New Roman" w:hAnsi="Times New Roman" w:cs="Times New Roman" w:eastAsia="Times New Roman"/>
          <w:i/>
          <w:color w:val="000000" w:themeColor="text1"/>
          <w:sz w:val="24"/>
          <w:highlight w:val="none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left="1353"/>
        <w:jc w:val="center"/>
        <w:spacing w:lineRule="auto" w:line="276" w:after="20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  <w:lang w:eastAsia="ru-RU"/>
        </w:rPr>
        <w:t xml:space="preserve">3. УСЛОВИЯ РЕАЛИЗАЦИИ ПРОГРАММЫ 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  <w:lang w:eastAsia="ru-RU"/>
        </w:rPr>
        <w:t xml:space="preserve">3.1.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 Для реализации программы учебного предмета должны быть предусмотрены следующие специальные помещения: кабинет «Иностранного языка».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Помещение кабинета должно соответствовать требованиям Санитарно-эпидемиологических правил и нормативов (СанПиН 2.4.2 № 178-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02): оснащено типовым оборудованием, в том числе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Кабинет «Иностранного языка» оснащен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др.; техническими средствами обучения (компьютером, средствами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аудиовизуализации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, мультимед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ийным проектором).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В состав учебно-методического и материально-технического обеспечения программы учебного предмета «Иностранный язык» входят:  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- многофункциональный комплекс преподавателя;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- наглядные пособия (комплекты учебных таблиц, плакатов, портре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тов выдающихся ученых, поэтов, писателей и др.);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- информационно-коммуникативные средства; 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- библиотечный фонд.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В библиотечный фонд входят учебники и учебно-методические комплекты (УМК), обеспечивающие освоение учебного предмета «Иностранный язык», рек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Библиотечный фонд может быт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ь дополнен энциклопедиями, справочниками, научной и научно-популярной, художественной и другой литературой по вопросам языкознания. В процессе освоения программы учебного предмета «Иностранный язык» студенты должны иметь возможность доступа к электронным у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чебным материалам по иностранному языку, имеющимся в свободном доступе в сети Интернет (электронные книги, практикумы, тесты, материалы ЕГЭ и др.).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  <w:lang w:eastAsia="ru-RU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3.2.1. Основные печатные издания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1.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Афанасьева, О.В. Английский в фокусе. 10 класс. Учебник. ФГОС ФП / О.В. Афанасьева, Д. Дули, И.В. Михеева. – Москва: Просвещение, 2018. – 248 с. – ISBN: 978-5- 09-068073-8. – Текст: непосредственный.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2. Афанасьева, О.В. Английский в фокусе. 11 класс. Учебн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ик. ФГОС ФП /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О.В.Афанасьева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Д.Дули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, И.В. Михеева. – Москва: Просвещение, 2018. – 240 с. – ISBN: 978-5-09-019656-7. -Текст: непосредственный.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3.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Безкоровайная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Г.Т.,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Койранская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Е.А., Соколова Н.И.,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Лаврик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Г.В.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Planet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of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English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электронный учебно-методич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еский комплекс английского языка для учреждений СПО. – М., 2021. – 256с. – ISBN: 978-5-4468-9407-9. - Текст: непосредственный.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4. Карпова Т.А. Английский язык / Т.А. Карпова. Москва, КНОРУС, 2019.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  <w:t xml:space="preserve">3.2.2. Электронные издания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keepNext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outlineLvl w:val="0"/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1.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Латина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, С. В.  Английский язык для строителей (B1–B2)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учебник и практикум для среднего профессионального образования / С. В.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Латина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. — 3-е изд.,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испр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. и доп. — Москва :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, 2022. — 174 с. — (Профессиональное образование). — ISBN 978-5-534-15174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-9.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электронный // Образовательная платформа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[сайт]. — URL: https://urait.ru/bcode/491038 (дата обращения: 20.02.2022).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keepNext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outlineLvl w:val="0"/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2.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Английский язык для академических целей.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English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for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Academic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Purposes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 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учебное пособие для вузов / Т. А. Барановска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я, А. В. Захарова, Т. Б. Поспелова, Ю. А. Суворова ; под редакцией Т. А. Барановской. — 2-е изд.,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перераб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. и доп. — Москва :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, 2022. — 220 с. — (Высшее образование). — ISBN 978-5-534-13839-9.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электронный // Образовательная платф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орма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[сайт]. — URL: </w:t>
      </w:r>
      <w:hyperlink r:id="rId15" w:tooltip="https://urait.ru/bcode/489787" w:history="1">
        <w:r>
          <w:rPr>
            <w:rStyle w:val="795"/>
            <w:rFonts w:ascii="Times New Roman" w:hAnsi="Times New Roman" w:cs="Times New Roman" w:eastAsia="Times New Roman"/>
            <w:color w:val="000000" w:themeColor="text1"/>
            <w:sz w:val="24"/>
            <w:szCs w:val="28"/>
            <w:highlight w:val="none"/>
            <w:shd w:val="clear" w:fill="FFFFFF" w:color="auto"/>
          </w:rPr>
          <w:t xml:space="preserve">https://urait.ru/bcode/489787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 (дата обращения: 19.02.2022).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keepNext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outlineLvl w:val="0"/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3.Английский язык для изучающих биотехнологии и общественное питание (A2-B2)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учебное по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собие для среднего профессионального образования / Л. В. Антипова [и др.] ; под редакцией Л. В. Антиповой. — 2-е изд.,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перераб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. и доп. — Москва :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, 2020. — 217 с. — (Профессиональное образование). — ISBN 978-5-534-12263-3.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элект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ронный // Образовательная платформа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[сайт]. — URL: https://urait.ru/bcode/455142 (дата обращения: 20.02.2022).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ind w:firstLine="709"/>
        <w:jc w:val="both"/>
        <w:keepNext/>
        <w:spacing w:lineRule="auto" w:line="276" w:after="0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  <w:highlight w:val="none"/>
        </w:rPr>
        <w:outlineLvl w:val="0"/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4.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Чикилева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, Л. С.  Английский язык в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бизнес-информатике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English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for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Business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Informatics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(B1-B2)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учебник и практикум для среднего профе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ссионального образования / Л. С.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Чикилева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, Е. Л. Авдеева, Л. С. Есина. — Москва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, 2020. — 185 с. — (Профессиональное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образование). — ISBN 978-5-534-14043-9.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электронный // Образовательная платформа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 [сайт]. — URL: https:/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shd w:val="clear" w:fill="FFFFFF" w:color="auto"/>
        </w:rPr>
        <w:t xml:space="preserve">/urait.ru/bcode/467535 (дата обращения: 20.02.2022).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highlight w:val="none"/>
          <w:lang w:eastAsia="ru-RU"/>
        </w:rPr>
        <w:t xml:space="preserve">3.2.3. Дополнительные источники 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1.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Видеоуроки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 в интернет: [сайт]. – ООО «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Мультиурок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», 2020 – URL: http://videouroki.net (дата обращения: 06.02.2022) –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2. Единая коллекция цифровых образовательных ресурсов. - URL: http://school-collection.edu.ru/ (дата обращения: 08.02.2022). –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3. Информационная система «Единое окно доступа к образовательным ресурсам». - URL: http://window.edu.ru/ (дат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а обращения: 02.02.2022). –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4. Онлайн-словари ABBYY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Lingvo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. - URL:http://www.abbyyonline.ru (дата обращения: 11.02.2022). –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5. Онлайн-словари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Мультитран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». - URL:http://www.multitran.ru (дата обращения: 11.02.2022). –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6. Федеральный центр информационно-образовательных ресурсов. - URL: http://fcior.edu.ru/ (дата обращения: 01.07.2021). - Режим доступа: свободный. –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7. Энциклопедия «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Британника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»: [сайт]. 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Encyclopædia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Britannica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I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nc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., 2020 – URL: www.britannica.com (дата обращения: 26.04.2020) –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8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val="en-US" w:eastAsia="ru-RU"/>
        </w:rPr>
        <w:t xml:space="preserve">Cambridge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val="en-US" w:eastAsia="ru-RU"/>
        </w:rPr>
        <w:t xml:space="preserve">Dictionaries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val="en-US" w:eastAsia="ru-RU"/>
        </w:rPr>
        <w:t xml:space="preserve">Online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 -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val="en-US" w:eastAsia="ru-RU"/>
        </w:rPr>
        <w:t xml:space="preserve">URL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val="en-US" w:eastAsia="ru-RU"/>
        </w:rPr>
        <w:t xml:space="preserve">http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://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val="en-US" w:eastAsia="ru-RU"/>
        </w:rPr>
        <w:t xml:space="preserve">dictionary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val="en-US" w:eastAsia="ru-RU"/>
        </w:rPr>
        <w:t xml:space="preserve">cambridge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val="en-US" w:eastAsia="ru-RU"/>
        </w:rPr>
        <w:t xml:space="preserve">or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highlight w:val="none"/>
          <w:lang w:eastAsia="ru-RU"/>
        </w:rPr>
        <w:t xml:space="preserve"> (дата обращения: 11.02.2022). –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9. 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Macmillan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Dictionary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 с возможностью прослу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шать произношение слов: [сайт]. 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val="en-US" w:eastAsia="ru-RU"/>
        </w:rPr>
        <w:t xml:space="preserve">Macmillan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val="en-US" w:eastAsia="ru-RU"/>
        </w:rPr>
        <w:t xml:space="preserve">Education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val="en-US" w:eastAsia="ru-RU"/>
        </w:rPr>
        <w:t xml:space="preserve">Limited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, 2009-2020 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val="en-US" w:eastAsia="ru-RU"/>
        </w:rPr>
        <w:t xml:space="preserve">URL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: </w:t>
      </w:r>
      <w:hyperlink r:id="rId16" w:tooltip="http://www.macmillandictionary.com" w:history="1">
        <w:r>
          <w:rPr>
            <w:rStyle w:val="795"/>
            <w:rFonts w:ascii="Times New Roman" w:hAnsi="Times New Roman" w:cs="Times New Roman" w:eastAsia="Times New Roman"/>
            <w:color w:val="000000" w:themeColor="text1"/>
            <w:sz w:val="24"/>
            <w:szCs w:val="28"/>
            <w:highlight w:val="none"/>
            <w:lang w:val="en-US" w:eastAsia="ru-RU"/>
          </w:rPr>
          <w:t xml:space="preserve">www</w:t>
        </w:r>
        <w:r>
          <w:rPr>
            <w:rStyle w:val="795"/>
            <w:rFonts w:ascii="Times New Roman" w:hAnsi="Times New Roman" w:cs="Times New Roman" w:eastAsia="Times New Roman"/>
            <w:color w:val="000000" w:themeColor="text1"/>
            <w:sz w:val="24"/>
            <w:szCs w:val="28"/>
            <w:highlight w:val="none"/>
            <w:lang w:eastAsia="ru-RU"/>
          </w:rPr>
          <w:t xml:space="preserve">.</w:t>
        </w:r>
        <w:r>
          <w:rPr>
            <w:rStyle w:val="795"/>
            <w:rFonts w:ascii="Times New Roman" w:hAnsi="Times New Roman" w:cs="Times New Roman" w:eastAsia="Times New Roman"/>
            <w:color w:val="000000" w:themeColor="text1"/>
            <w:sz w:val="24"/>
            <w:szCs w:val="28"/>
            <w:highlight w:val="none"/>
            <w:lang w:val="en-US" w:eastAsia="ru-RU"/>
          </w:rPr>
          <w:t xml:space="preserve">macmillandictionary</w:t>
        </w:r>
        <w:r>
          <w:rPr>
            <w:rStyle w:val="795"/>
            <w:rFonts w:ascii="Times New Roman" w:hAnsi="Times New Roman" w:cs="Times New Roman" w:eastAsia="Times New Roman"/>
            <w:color w:val="000000" w:themeColor="text1"/>
            <w:sz w:val="24"/>
            <w:szCs w:val="28"/>
            <w:highlight w:val="none"/>
            <w:lang w:eastAsia="ru-RU"/>
          </w:rPr>
          <w:t xml:space="preserve">.</w:t>
        </w:r>
        <w:r>
          <w:rPr>
            <w:rStyle w:val="795"/>
            <w:rFonts w:ascii="Times New Roman" w:hAnsi="Times New Roman" w:cs="Times New Roman" w:eastAsia="Times New Roman"/>
            <w:color w:val="000000" w:themeColor="text1"/>
            <w:sz w:val="24"/>
            <w:szCs w:val="28"/>
            <w:highlight w:val="none"/>
            <w:lang w:val="en-US" w:eastAsia="ru-RU"/>
          </w:rPr>
          <w:t xml:space="preserve">com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 (дата обращения: 08.02.2022) –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val="en-US" w:eastAsia="ru-RU"/>
        </w:rPr>
        <w:t xml:space="preserve">10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val="en-US" w:eastAsia="ru-RU"/>
        </w:rPr>
        <w:t xml:space="preserve">. News in Levels. World news for students of English: [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сайт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val="en-US" w:eastAsia="ru-RU"/>
        </w:rPr>
        <w:t xml:space="preserve">]. – URL: https://www.newsinlevels.com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дата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val="en-US"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обращения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val="en-US" w:eastAsia="ru-RU"/>
        </w:rPr>
        <w:t xml:space="preserve">: 06.02.2022) 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val="en-US" w:eastAsia="ru-RU"/>
        </w:rPr>
        <w:t xml:space="preserve">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eastAsia="ru-RU"/>
        </w:rPr>
        <w:t xml:space="preserve">электронный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highlight w:val="none"/>
          <w:lang w:val="en-US" w:eastAsia="ru-RU"/>
        </w:rPr>
        <w:t xml:space="preserve">.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  <w:br w:type="page"/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  <w:t xml:space="preserve">4. КОНТРОЛЬ И ОЦЕНКА РЕЗУЛЬТАТОВ ОСВОЕНИЯ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  <w:br/>
        <w:t xml:space="preserve">УЧЕБНОГО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tbl>
      <w:tblPr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6673"/>
      </w:tblGrid>
      <w:tr>
        <w:trPr>
          <w:trHeight w:val="338"/>
        </w:trPr>
        <w:tc>
          <w:tcPr>
            <w:tcW w:w="1514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  <w:lang w:eastAsia="ru-RU"/>
              </w:rPr>
              <w:t xml:space="preserve">Предметные результаты обучения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3486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highlight w:val="none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>
          <w:trHeight w:val="1703"/>
        </w:trPr>
        <w:tc>
          <w:tcPr>
            <w:tcW w:w="151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34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-письменный/устный опрос (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монологические и диалогические высказывания по темам, сообщения-презентации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 оценка заданий для самостоятельной работы;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 письменные/устные диктанты;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 выполнение домашних заданий проблемного характера.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/>
        <w:tc>
          <w:tcPr>
            <w:tcW w:w="151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ПРб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highlight w:val="none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34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письменный/устный опрос (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монологические и диалогические высказывания по темам,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решение кейсов на основе прочитанных текстов, составление англо-русского терминологического словаря,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сообщения-презентации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-тестирование;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 оценка результатов самостоятельно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й работы (докладов, проектов, учебных исследований и т.д.).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 w:after="0"/>
              <w:rPr>
                <w:rStyle w:val="795"/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 онлайн оценивание: https://docs.google.com/ https://learningapps.org/ https://puzzle-english.com/ </w:t>
            </w:r>
            <w:hyperlink r:id="rId17" w:tooltip="https://www.britishcouncil.ru/" w:history="1">
              <w:r>
                <w:rPr>
                  <w:rStyle w:val="795"/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  <w:highlight w:val="none"/>
                </w:rPr>
                <w:t xml:space="preserve">https://www.britishcouncil.ru/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 выполнение домашних заданий проблемного характера.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/>
        <w:tc>
          <w:tcPr>
            <w:tcW w:w="151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ПРб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34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 письменный/устный опрос (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монологические и диалогические высказывания по темам,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решение кейсов на основе прочитанных текстов, составление англо-русского терминолог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ического словаря,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сообщения-презентации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 письма личного характера;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анкета/заявление;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-тестирование;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 творческие задания.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  <w:tr>
        <w:trPr/>
        <w:tc>
          <w:tcPr>
            <w:tcW w:w="1514" w:type="pct"/>
            <w:textDirection w:val="lrTb"/>
            <w:noWrap w:val="false"/>
          </w:tcPr>
          <w:p>
            <w:pPr>
              <w:spacing w:lineRule="auto" w:line="276" w:after="0"/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</w:pP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ПРб</w:t>
            </w:r>
            <w:r>
              <w:rPr>
                <w:rStyle w:val="793"/>
                <w:rFonts w:ascii="Times New Roman" w:hAnsi="Times New Roman" w:cs="Times New Roman" w:eastAsia="Times New Roman"/>
                <w:bCs/>
                <w:color w:val="000000" w:themeColor="text1"/>
                <w:sz w:val="24"/>
                <w:highlight w:val="none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  <w:tc>
          <w:tcPr>
            <w:tcW w:w="34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 оценка результатов самостоятельной работы (докладов, проектов, учебных исследований и т.д.);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написание энциклопедической или справочной статьи о родном городе по предложенному шаблону;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highlight w:val="none"/>
              </w:rPr>
              <w:t xml:space="preserve">- составление резюме.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highlight w:val="none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alibri Light">
    <w:panose1 w:val="020F0302020204030204"/>
  </w:font>
  <w:font w:name="Verdana">
    <w:panose1 w:val="020B0604030504040204"/>
  </w:font>
  <w:font w:name="Courier New">
    <w:panose1 w:val="02070309020205020404"/>
  </w:font>
  <w:font w:name="Tahoma">
    <w:panose1 w:val="020B0604030504040204"/>
  </w:font>
  <w:font w:name="Franklin Gothic Medium">
    <w:panose1 w:val="020B0603020102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654783872"/>
      <w:docPartObj>
        <w:docPartGallery w:val="Page Numbers (Bottom of Page)"/>
        <w:docPartUnique w:val="true"/>
      </w:docPartObj>
      <w:rPr>
        <w:rFonts w:ascii="Times New Roman" w:hAnsi="Times New Roman" w:cs="Times New Roman"/>
      </w:rPr>
    </w:sdtPr>
    <w:sdtContent>
      <w:p>
        <w:pPr>
          <w:pStyle w:val="800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28</w:t>
        </w:r>
        <w:r>
          <w:rPr>
            <w:rFonts w:ascii="Times New Roman" w:hAnsi="Times New Roman" w:cs="Times New Roman"/>
          </w:rPr>
          <w:fldChar w:fldCharType="end"/>
        </w:r>
        <w:r/>
      </w:p>
    </w:sdtContent>
  </w:sdt>
  <w:p>
    <w:pPr>
      <w:pStyle w:val="80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81" w:hanging="360"/>
      </w:pPr>
      <w:rPr>
        <w:rFonts w:hint="default"/>
        <w:b/>
        <w:bCs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1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eastAsia="Times New Roman" w:hint="default"/>
        <w:i w:val="false"/>
        <w:color w:val="auto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b/>
        <w:caps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4" w:hanging="240"/>
      </w:pPr>
      <w:rPr>
        <w:rFonts w:ascii="Times New Roman" w:hAnsi="Times New Roman" w:eastAsia="Times New Roman"/>
        <w:sz w:val="20"/>
        <w:szCs w:val="20"/>
        <w:lang w:val="ru-RU" w:bidi="ar-SA" w:eastAsia="en-US"/>
      </w:rPr>
    </w:lvl>
    <w:lvl w:ilvl="1">
      <w:start w:val="1"/>
      <w:numFmt w:val="decimal"/>
      <w:isLgl w:val="false"/>
      <w:suff w:val="tab"/>
      <w:lvlText w:val="%2."/>
      <w:lvlJc w:val="left"/>
      <w:pPr>
        <w:ind w:left="776" w:hanging="240"/>
      </w:pPr>
      <w:rPr>
        <w:rFonts w:ascii="Times New Roman" w:hAnsi="Times New Roman" w:eastAsia="Times New Roman"/>
        <w:sz w:val="24"/>
        <w:szCs w:val="24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4540" w:hanging="240"/>
      </w:pPr>
      <w:rPr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5922" w:hanging="240"/>
      </w:pPr>
      <w:rPr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7304" w:hanging="240"/>
      </w:pPr>
      <w:rPr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8686" w:hanging="240"/>
      </w:pPr>
      <w:rPr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10068" w:hanging="240"/>
      </w:pPr>
      <w:rPr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11451" w:hanging="240"/>
      </w:pPr>
      <w:rPr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12833" w:hanging="240"/>
      </w:pPr>
      <w:rPr>
        <w:lang w:val="ru-RU" w:bidi="ar-SA" w:eastAsia="en-U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b/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b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b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b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b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b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b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b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b/>
        <w:color w:val="00000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\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1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  <w:rPr>
        <w:b/>
        <w:caps/>
        <w:sz w:val="28"/>
        <w:szCs w:val="28"/>
      </w:rPr>
    </w:lvl>
    <w:lvl w:ilvl="1">
      <w:start w:val="1"/>
      <w:numFmt w:val="decimal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\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1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eastAsia="Times New Roman" w:hint="default"/>
        <w:i w:val="false"/>
        <w:color w:val="auto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eastAsia="Times New Roman" w:hint="default"/>
        <w:i w:val="false"/>
        <w:color w:val="auto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eastAsia="Times New Roman" w:hint="default"/>
        <w:i w:val="false"/>
        <w:color w:val="auto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bCs/>
        <w:sz w:val="28"/>
        <w:szCs w:val="28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false"/>
        <w:bCs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8"/>
        <w:szCs w:val="28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22"/>
  </w:num>
  <w:num w:numId="4">
    <w:abstractNumId w:val="3"/>
  </w:num>
  <w:num w:numId="5">
    <w:abstractNumId w:val="33"/>
  </w:num>
  <w:num w:numId="6">
    <w:abstractNumId w:val="30"/>
  </w:num>
  <w:num w:numId="7">
    <w:abstractNumId w:val="29"/>
  </w:num>
  <w:num w:numId="8">
    <w:abstractNumId w:val="25"/>
  </w:num>
  <w:num w:numId="9">
    <w:abstractNumId w:val="27"/>
  </w:num>
  <w:num w:numId="10">
    <w:abstractNumId w:val="5"/>
  </w:num>
  <w:num w:numId="11">
    <w:abstractNumId w:val="12"/>
  </w:num>
  <w:num w:numId="12">
    <w:abstractNumId w:val="18"/>
  </w:num>
  <w:num w:numId="13">
    <w:abstractNumId w:val="28"/>
  </w:num>
  <w:num w:numId="14">
    <w:abstractNumId w:val="19"/>
  </w:num>
  <w:num w:numId="15">
    <w:abstractNumId w:val="6"/>
  </w:num>
  <w:num w:numId="16">
    <w:abstractNumId w:val="32"/>
  </w:num>
  <w:num w:numId="17">
    <w:abstractNumId w:val="24"/>
  </w:num>
  <w:num w:numId="18">
    <w:abstractNumId w:val="21"/>
  </w:num>
  <w:num w:numId="19">
    <w:abstractNumId w:val="0"/>
  </w:num>
  <w:num w:numId="20">
    <w:abstractNumId w:val="20"/>
  </w:num>
  <w:num w:numId="21">
    <w:abstractNumId w:val="16"/>
  </w:num>
  <w:num w:numId="22">
    <w:abstractNumId w:val="17"/>
  </w:num>
  <w:num w:numId="23">
    <w:abstractNumId w:val="37"/>
  </w:num>
  <w:num w:numId="24">
    <w:abstractNumId w:val="38"/>
  </w:num>
  <w:num w:numId="25">
    <w:abstractNumId w:val="14"/>
  </w:num>
  <w:num w:numId="26">
    <w:abstractNumId w:val="1"/>
  </w:num>
  <w:num w:numId="27">
    <w:abstractNumId w:val="13"/>
  </w:num>
  <w:num w:numId="28">
    <w:abstractNumId w:val="7"/>
  </w:num>
  <w:num w:numId="29">
    <w:abstractNumId w:val="26"/>
  </w:num>
  <w:num w:numId="30">
    <w:abstractNumId w:val="35"/>
  </w:num>
  <w:num w:numId="31">
    <w:abstractNumId w:val="10"/>
  </w:num>
  <w:num w:numId="32">
    <w:abstractNumId w:val="15"/>
  </w:num>
  <w:num w:numId="33">
    <w:abstractNumId w:val="23"/>
  </w:num>
  <w:num w:numId="34">
    <w:abstractNumId w:val="34"/>
  </w:num>
  <w:num w:numId="35">
    <w:abstractNumId w:val="31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4"/>
  </w:num>
  <w:num w:numId="39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9" w:default="1">
    <w:name w:val="Normal"/>
    <w:qFormat/>
  </w:style>
  <w:style w:type="paragraph" w:styleId="760">
    <w:name w:val="Heading 1"/>
    <w:basedOn w:val="759"/>
    <w:next w:val="759"/>
    <w:link w:val="803"/>
    <w:qFormat/>
    <w:rPr>
      <w:rFonts w:asciiTheme="majorHAnsi" w:hAnsiTheme="majorHAnsi" w:eastAsiaTheme="majorEastAsia" w:cstheme="majorBidi"/>
      <w:color w:val="2F5496" w:themeColor="accent1" w:themeShade="BF"/>
      <w:sz w:val="32"/>
      <w:szCs w:val="32"/>
    </w:rPr>
    <w:pPr>
      <w:keepLines/>
      <w:keepNext/>
      <w:spacing w:after="0" w:before="240"/>
      <w:outlineLvl w:val="0"/>
    </w:pPr>
  </w:style>
  <w:style w:type="paragraph" w:styleId="761">
    <w:name w:val="Heading 2"/>
    <w:basedOn w:val="759"/>
    <w:next w:val="759"/>
    <w:link w:val="804"/>
    <w:qFormat/>
    <w:uiPriority w:val="9"/>
    <w:unhideWhenUsed/>
    <w:rPr>
      <w:rFonts w:asciiTheme="majorHAnsi" w:hAnsiTheme="majorHAnsi" w:eastAsiaTheme="majorEastAsia" w:cstheme="majorBidi"/>
      <w:color w:val="2F5496" w:themeColor="accent1" w:themeShade="BF"/>
      <w:sz w:val="28"/>
      <w:szCs w:val="28"/>
    </w:rPr>
    <w:pPr>
      <w:keepLines/>
      <w:keepNext/>
      <w:spacing w:after="0" w:before="40"/>
      <w:outlineLvl w:val="1"/>
    </w:pPr>
  </w:style>
  <w:style w:type="paragraph" w:styleId="762">
    <w:name w:val="Heading 3"/>
    <w:basedOn w:val="759"/>
    <w:next w:val="759"/>
    <w:link w:val="797"/>
    <w:qFormat/>
    <w:uiPriority w:val="9"/>
    <w:unhideWhenUsed/>
    <w:rPr>
      <w:rFonts w:ascii="Calibri" w:hAnsi="Calibri" w:cs="Times New Roman" w:eastAsia="Times New Roman"/>
      <w:b/>
      <w:sz w:val="28"/>
      <w:szCs w:val="28"/>
      <w:lang w:eastAsia="ru-RU"/>
    </w:rPr>
    <w:pPr>
      <w:keepLines/>
      <w:keepNext/>
      <w:spacing w:lineRule="auto" w:line="276" w:after="80" w:before="280"/>
      <w:outlineLvl w:val="2"/>
    </w:pPr>
  </w:style>
  <w:style w:type="paragraph" w:styleId="763">
    <w:name w:val="Heading 4"/>
    <w:basedOn w:val="759"/>
    <w:next w:val="759"/>
    <w:link w:val="805"/>
    <w:qFormat/>
    <w:uiPriority w:val="9"/>
    <w:unhideWhenUsed/>
    <w:rPr>
      <w:rFonts w:eastAsiaTheme="minorEastAsia"/>
      <w:i/>
      <w:iCs/>
    </w:rPr>
    <w:pPr>
      <w:keepLines/>
      <w:keepNext/>
      <w:spacing w:after="0" w:before="40"/>
      <w:outlineLvl w:val="3"/>
    </w:pPr>
  </w:style>
  <w:style w:type="paragraph" w:styleId="764">
    <w:name w:val="Heading 5"/>
    <w:basedOn w:val="759"/>
    <w:next w:val="759"/>
    <w:link w:val="806"/>
    <w:qFormat/>
    <w:uiPriority w:val="9"/>
    <w:unhideWhenUsed/>
    <w:rPr>
      <w:rFonts w:eastAsiaTheme="minorEastAsia"/>
      <w:color w:val="2F5496" w:themeColor="accent1" w:themeShade="BF"/>
    </w:rPr>
    <w:pPr>
      <w:keepLines/>
      <w:keepNext/>
      <w:spacing w:after="0" w:before="40"/>
      <w:outlineLvl w:val="4"/>
    </w:pPr>
  </w:style>
  <w:style w:type="paragraph" w:styleId="765">
    <w:name w:val="Heading 6"/>
    <w:basedOn w:val="759"/>
    <w:next w:val="759"/>
    <w:link w:val="807"/>
    <w:qFormat/>
    <w:uiPriority w:val="9"/>
    <w:unhideWhenUsed/>
    <w:rPr>
      <w:rFonts w:eastAsiaTheme="minorEastAsia"/>
      <w:color w:val="1F3864" w:themeColor="accent1" w:themeShade="80"/>
    </w:rPr>
    <w:pPr>
      <w:keepLines/>
      <w:keepNext/>
      <w:spacing w:after="0" w:before="40"/>
      <w:outlineLvl w:val="5"/>
    </w:pPr>
  </w:style>
  <w:style w:type="paragraph" w:styleId="766">
    <w:name w:val="Heading 7"/>
    <w:basedOn w:val="759"/>
    <w:next w:val="759"/>
    <w:link w:val="808"/>
    <w:qFormat/>
    <w:uiPriority w:val="9"/>
    <w:unhideWhenUsed/>
    <w:rPr>
      <w:rFonts w:asciiTheme="majorHAnsi" w:hAnsiTheme="majorHAnsi" w:eastAsiaTheme="majorEastAsia" w:cstheme="majorBidi"/>
      <w:i/>
      <w:iCs/>
      <w:color w:val="1F3864" w:themeColor="accent1" w:themeShade="80"/>
    </w:rPr>
    <w:pPr>
      <w:keepLines/>
      <w:keepNext/>
      <w:spacing w:after="0" w:before="40"/>
      <w:outlineLvl w:val="6"/>
    </w:pPr>
  </w:style>
  <w:style w:type="paragraph" w:styleId="767">
    <w:name w:val="Heading 8"/>
    <w:basedOn w:val="759"/>
    <w:next w:val="759"/>
    <w:link w:val="809"/>
    <w:qFormat/>
    <w:uiPriority w:val="9"/>
    <w:unhideWhenUsed/>
    <w:rPr>
      <w:rFonts w:eastAsiaTheme="minorEastAsia"/>
      <w:color w:val="262626" w:themeColor="text1" w:themeTint="D9"/>
      <w:sz w:val="21"/>
      <w:szCs w:val="21"/>
    </w:rPr>
    <w:pPr>
      <w:keepLines/>
      <w:keepNext/>
      <w:spacing w:after="0" w:before="40"/>
      <w:outlineLvl w:val="7"/>
    </w:pPr>
  </w:style>
  <w:style w:type="paragraph" w:styleId="768">
    <w:name w:val="Heading 9"/>
    <w:basedOn w:val="759"/>
    <w:next w:val="759"/>
    <w:link w:val="810"/>
    <w:qFormat/>
    <w:uiPriority w:val="9"/>
    <w:unhideWhenUsed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  <w:pPr>
      <w:keepLines/>
      <w:keepNext/>
      <w:spacing w:after="0" w:before="40"/>
      <w:outlineLvl w:val="8"/>
    </w:pPr>
  </w:style>
  <w:style w:type="character" w:styleId="769" w:default="1">
    <w:name w:val="Default Paragraph Font"/>
    <w:uiPriority w:val="1"/>
    <w:semiHidden/>
    <w:unhideWhenUsed/>
  </w:style>
  <w:style w:type="table" w:styleId="77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1" w:default="1">
    <w:name w:val="No List"/>
    <w:uiPriority w:val="99"/>
    <w:semiHidden/>
    <w:unhideWhenUsed/>
  </w:style>
  <w:style w:type="character" w:styleId="772" w:customStyle="1">
    <w:name w:val="Heading 1 Char"/>
    <w:basedOn w:val="769"/>
    <w:uiPriority w:val="9"/>
    <w:rPr>
      <w:rFonts w:ascii="Arial" w:hAnsi="Arial" w:cs="Arial" w:eastAsia="Arial"/>
      <w:sz w:val="40"/>
      <w:szCs w:val="40"/>
    </w:rPr>
  </w:style>
  <w:style w:type="character" w:styleId="773" w:customStyle="1">
    <w:name w:val="Heading 2 Char"/>
    <w:basedOn w:val="769"/>
    <w:uiPriority w:val="9"/>
    <w:rPr>
      <w:rFonts w:ascii="Arial" w:hAnsi="Arial" w:cs="Arial" w:eastAsia="Arial"/>
      <w:sz w:val="34"/>
    </w:rPr>
  </w:style>
  <w:style w:type="character" w:styleId="774" w:customStyle="1">
    <w:name w:val="Heading 3 Char"/>
    <w:basedOn w:val="769"/>
    <w:uiPriority w:val="9"/>
    <w:rPr>
      <w:rFonts w:ascii="Arial" w:hAnsi="Arial" w:cs="Arial" w:eastAsia="Arial"/>
      <w:sz w:val="30"/>
      <w:szCs w:val="30"/>
    </w:rPr>
  </w:style>
  <w:style w:type="character" w:styleId="775" w:customStyle="1">
    <w:name w:val="Heading 4 Char"/>
    <w:basedOn w:val="769"/>
    <w:uiPriority w:val="9"/>
    <w:rPr>
      <w:rFonts w:ascii="Arial" w:hAnsi="Arial" w:cs="Arial" w:eastAsia="Arial"/>
      <w:b/>
      <w:bCs/>
      <w:sz w:val="26"/>
      <w:szCs w:val="26"/>
    </w:rPr>
  </w:style>
  <w:style w:type="character" w:styleId="776" w:customStyle="1">
    <w:name w:val="Heading 5 Char"/>
    <w:basedOn w:val="769"/>
    <w:uiPriority w:val="9"/>
    <w:rPr>
      <w:rFonts w:ascii="Arial" w:hAnsi="Arial" w:cs="Arial" w:eastAsia="Arial"/>
      <w:b/>
      <w:bCs/>
      <w:sz w:val="24"/>
      <w:szCs w:val="24"/>
    </w:rPr>
  </w:style>
  <w:style w:type="character" w:styleId="777" w:customStyle="1">
    <w:name w:val="Heading 6 Char"/>
    <w:basedOn w:val="769"/>
    <w:uiPriority w:val="9"/>
    <w:rPr>
      <w:rFonts w:ascii="Arial" w:hAnsi="Arial" w:cs="Arial" w:eastAsia="Arial"/>
      <w:b/>
      <w:bCs/>
      <w:sz w:val="22"/>
      <w:szCs w:val="22"/>
    </w:rPr>
  </w:style>
  <w:style w:type="character" w:styleId="778" w:customStyle="1">
    <w:name w:val="Heading 7 Char"/>
    <w:basedOn w:val="769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79" w:customStyle="1">
    <w:name w:val="Heading 8 Char"/>
    <w:basedOn w:val="769"/>
    <w:uiPriority w:val="9"/>
    <w:rPr>
      <w:rFonts w:ascii="Arial" w:hAnsi="Arial" w:cs="Arial" w:eastAsia="Arial"/>
      <w:i/>
      <w:iCs/>
      <w:sz w:val="22"/>
      <w:szCs w:val="22"/>
    </w:rPr>
  </w:style>
  <w:style w:type="character" w:styleId="780" w:customStyle="1">
    <w:name w:val="Heading 9 Char"/>
    <w:basedOn w:val="769"/>
    <w:uiPriority w:val="9"/>
    <w:rPr>
      <w:rFonts w:ascii="Arial" w:hAnsi="Arial" w:cs="Arial" w:eastAsia="Arial"/>
      <w:i/>
      <w:iCs/>
      <w:sz w:val="21"/>
      <w:szCs w:val="21"/>
    </w:rPr>
  </w:style>
  <w:style w:type="character" w:styleId="781" w:customStyle="1">
    <w:name w:val="Title Char"/>
    <w:basedOn w:val="769"/>
    <w:uiPriority w:val="10"/>
    <w:rPr>
      <w:sz w:val="48"/>
      <w:szCs w:val="48"/>
    </w:rPr>
  </w:style>
  <w:style w:type="character" w:styleId="782" w:customStyle="1">
    <w:name w:val="Subtitle Char"/>
    <w:basedOn w:val="769"/>
    <w:uiPriority w:val="11"/>
    <w:rPr>
      <w:sz w:val="24"/>
      <w:szCs w:val="24"/>
    </w:rPr>
  </w:style>
  <w:style w:type="character" w:styleId="783" w:customStyle="1">
    <w:name w:val="Quote Char"/>
    <w:uiPriority w:val="29"/>
    <w:rPr>
      <w:i/>
    </w:rPr>
  </w:style>
  <w:style w:type="character" w:styleId="784" w:customStyle="1">
    <w:name w:val="Intense Quote Char"/>
    <w:uiPriority w:val="30"/>
    <w:rPr>
      <w:i/>
    </w:rPr>
  </w:style>
  <w:style w:type="character" w:styleId="785" w:customStyle="1">
    <w:name w:val="Header Char"/>
    <w:basedOn w:val="769"/>
    <w:uiPriority w:val="99"/>
  </w:style>
  <w:style w:type="character" w:styleId="786" w:customStyle="1">
    <w:name w:val="Caption Char"/>
    <w:uiPriority w:val="99"/>
  </w:style>
  <w:style w:type="character" w:styleId="787" w:customStyle="1">
    <w:name w:val="Footnote Text Char"/>
    <w:uiPriority w:val="99"/>
    <w:rPr>
      <w:sz w:val="18"/>
    </w:rPr>
  </w:style>
  <w:style w:type="character" w:styleId="788" w:customStyle="1">
    <w:name w:val="Endnote Text Char"/>
    <w:uiPriority w:val="99"/>
    <w:rPr>
      <w:sz w:val="20"/>
    </w:rPr>
  </w:style>
  <w:style w:type="paragraph" w:styleId="789">
    <w:name w:val="footnote text"/>
    <w:basedOn w:val="759"/>
    <w:link w:val="790"/>
    <w:qFormat/>
    <w:unhideWhenUsed/>
    <w:rPr>
      <w:sz w:val="20"/>
      <w:szCs w:val="20"/>
    </w:rPr>
    <w:pPr>
      <w:spacing w:lineRule="auto" w:line="240" w:after="0"/>
    </w:pPr>
  </w:style>
  <w:style w:type="character" w:styleId="790" w:customStyle="1">
    <w:name w:val="Текст сноски Знак"/>
    <w:basedOn w:val="769"/>
    <w:link w:val="789"/>
    <w:rPr>
      <w:sz w:val="20"/>
      <w:szCs w:val="20"/>
    </w:rPr>
  </w:style>
  <w:style w:type="character" w:styleId="791">
    <w:name w:val="footnote reference"/>
    <w:uiPriority w:val="99"/>
    <w:rPr>
      <w:rFonts w:cs="Times New Roman"/>
      <w:vertAlign w:val="superscript"/>
    </w:rPr>
  </w:style>
  <w:style w:type="character" w:styleId="792">
    <w:name w:val="Emphasis"/>
    <w:qFormat/>
    <w:uiPriority w:val="20"/>
    <w:rPr>
      <w:rFonts w:cs="Times New Roman"/>
      <w:i/>
    </w:rPr>
  </w:style>
  <w:style w:type="character" w:styleId="793" w:customStyle="1">
    <w:name w:val="fontstyle01"/>
    <w:basedOn w:val="769"/>
    <w:qFormat/>
    <w:rPr>
      <w:rFonts w:ascii="Times New Roman" w:hAnsi="Times New Roman" w:cs="Times New Roman" w:hint="default"/>
      <w:b w:val="false"/>
      <w:bCs w:val="false"/>
      <w:i w:val="false"/>
      <w:iCs w:val="false"/>
      <w:color w:val="000000"/>
      <w:sz w:val="28"/>
      <w:szCs w:val="28"/>
    </w:rPr>
  </w:style>
  <w:style w:type="paragraph" w:styleId="794">
    <w:name w:val="List Paragraph"/>
    <w:basedOn w:val="759"/>
    <w:link w:val="802"/>
    <w:qFormat/>
    <w:rPr>
      <w:rFonts w:ascii="Calibri" w:hAnsi="Calibri" w:cs="Times New Roman" w:eastAsia="Times New Roman"/>
      <w:lang w:eastAsia="ar-SA"/>
    </w:rPr>
    <w:pPr>
      <w:ind w:left="708"/>
      <w:spacing w:lineRule="auto" w:line="276" w:after="200"/>
    </w:pPr>
  </w:style>
  <w:style w:type="character" w:styleId="795">
    <w:name w:val="Hyperlink"/>
    <w:basedOn w:val="769"/>
    <w:unhideWhenUsed/>
    <w:rPr>
      <w:color w:val="0000FF"/>
      <w:u w:val="single"/>
    </w:rPr>
  </w:style>
  <w:style w:type="table" w:styleId="796">
    <w:name w:val="Table Grid"/>
    <w:basedOn w:val="770"/>
    <w:uiPriority w:val="59"/>
    <w:rPr>
      <w:rFonts w:ascii="Calibri" w:hAnsi="Calibri" w:cs="Calibri" w:eastAsia="Calibri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97" w:customStyle="1">
    <w:name w:val="Заголовок 3 Знак"/>
    <w:basedOn w:val="769"/>
    <w:link w:val="762"/>
    <w:uiPriority w:val="9"/>
    <w:rPr>
      <w:rFonts w:ascii="Calibri" w:hAnsi="Calibri" w:cs="Times New Roman" w:eastAsia="Times New Roman"/>
      <w:b/>
      <w:sz w:val="28"/>
      <w:szCs w:val="28"/>
      <w:lang w:eastAsia="ru-RU"/>
    </w:rPr>
  </w:style>
  <w:style w:type="paragraph" w:styleId="798">
    <w:name w:val="Header"/>
    <w:basedOn w:val="759"/>
    <w:link w:val="7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99" w:customStyle="1">
    <w:name w:val="Верхний колонтитул Знак"/>
    <w:basedOn w:val="769"/>
    <w:link w:val="798"/>
  </w:style>
  <w:style w:type="paragraph" w:styleId="800">
    <w:name w:val="Footer"/>
    <w:basedOn w:val="759"/>
    <w:link w:val="801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801" w:customStyle="1">
    <w:name w:val="Нижний колонтитул Знак"/>
    <w:basedOn w:val="769"/>
    <w:link w:val="800"/>
  </w:style>
  <w:style w:type="character" w:styleId="802" w:customStyle="1">
    <w:name w:val="Абзац списка Знак"/>
    <w:link w:val="794"/>
    <w:qFormat/>
    <w:uiPriority w:val="34"/>
    <w:rPr>
      <w:rFonts w:ascii="Calibri" w:hAnsi="Calibri" w:cs="Times New Roman" w:eastAsia="Times New Roman"/>
      <w:lang w:eastAsia="ar-SA"/>
    </w:rPr>
  </w:style>
  <w:style w:type="character" w:styleId="803" w:customStyle="1">
    <w:name w:val="Заголовок 1 Знак"/>
    <w:basedOn w:val="769"/>
    <w:link w:val="76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804" w:customStyle="1">
    <w:name w:val="Заголовок 2 Знак"/>
    <w:basedOn w:val="769"/>
    <w:link w:val="761"/>
    <w:uiPriority w:val="9"/>
    <w:rPr>
      <w:rFonts w:asciiTheme="majorHAnsi" w:hAnsiTheme="majorHAnsi" w:eastAsiaTheme="majorEastAsia" w:cstheme="majorBidi"/>
      <w:color w:val="2F5496" w:themeColor="accent1" w:themeShade="BF"/>
      <w:sz w:val="28"/>
      <w:szCs w:val="28"/>
    </w:rPr>
  </w:style>
  <w:style w:type="character" w:styleId="805" w:customStyle="1">
    <w:name w:val="Заголовок 4 Знак"/>
    <w:basedOn w:val="769"/>
    <w:link w:val="763"/>
    <w:uiPriority w:val="9"/>
    <w:rPr>
      <w:rFonts w:eastAsiaTheme="minorEastAsia"/>
      <w:i/>
      <w:iCs/>
    </w:rPr>
  </w:style>
  <w:style w:type="character" w:styleId="806" w:customStyle="1">
    <w:name w:val="Заголовок 5 Знак"/>
    <w:basedOn w:val="769"/>
    <w:link w:val="764"/>
    <w:uiPriority w:val="9"/>
    <w:rPr>
      <w:rFonts w:eastAsiaTheme="minorEastAsia"/>
      <w:color w:val="2F5496" w:themeColor="accent1" w:themeShade="BF"/>
    </w:rPr>
  </w:style>
  <w:style w:type="character" w:styleId="807" w:customStyle="1">
    <w:name w:val="Заголовок 6 Знак"/>
    <w:basedOn w:val="769"/>
    <w:link w:val="765"/>
    <w:uiPriority w:val="9"/>
    <w:rPr>
      <w:rFonts w:eastAsiaTheme="minorEastAsia"/>
      <w:color w:val="1F3864" w:themeColor="accent1" w:themeShade="80"/>
    </w:rPr>
  </w:style>
  <w:style w:type="character" w:styleId="808" w:customStyle="1">
    <w:name w:val="Заголовок 7 Знак"/>
    <w:basedOn w:val="769"/>
    <w:link w:val="766"/>
    <w:uiPriority w:val="9"/>
    <w:rPr>
      <w:rFonts w:asciiTheme="majorHAnsi" w:hAnsiTheme="majorHAnsi" w:eastAsiaTheme="majorEastAsia" w:cstheme="majorBidi"/>
      <w:i/>
      <w:iCs/>
      <w:color w:val="1F3864" w:themeColor="accent1" w:themeShade="80"/>
    </w:rPr>
  </w:style>
  <w:style w:type="character" w:styleId="809" w:customStyle="1">
    <w:name w:val="Заголовок 8 Знак"/>
    <w:basedOn w:val="769"/>
    <w:link w:val="767"/>
    <w:uiPriority w:val="9"/>
    <w:rPr>
      <w:rFonts w:eastAsiaTheme="minorEastAsia"/>
      <w:color w:val="262626" w:themeColor="text1" w:themeTint="D9"/>
      <w:sz w:val="21"/>
      <w:szCs w:val="21"/>
    </w:rPr>
  </w:style>
  <w:style w:type="character" w:styleId="810" w:customStyle="1">
    <w:name w:val="Заголовок 9 Знак"/>
    <w:basedOn w:val="769"/>
    <w:link w:val="768"/>
    <w:uiPriority w:val="9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</w:style>
  <w:style w:type="numbering" w:styleId="811" w:customStyle="1">
    <w:name w:val="Нет списка1"/>
    <w:next w:val="771"/>
    <w:uiPriority w:val="99"/>
    <w:semiHidden/>
    <w:unhideWhenUsed/>
  </w:style>
  <w:style w:type="paragraph" w:styleId="812">
    <w:name w:val="TOC Heading"/>
    <w:basedOn w:val="760"/>
    <w:next w:val="759"/>
    <w:qFormat/>
    <w:uiPriority w:val="39"/>
    <w:unhideWhenUsed/>
    <w:pPr>
      <w:outlineLvl w:val="9"/>
    </w:pPr>
  </w:style>
  <w:style w:type="paragraph" w:styleId="813">
    <w:name w:val="Caption"/>
    <w:basedOn w:val="759"/>
    <w:next w:val="759"/>
    <w:qFormat/>
    <w:uiPriority w:val="35"/>
    <w:semiHidden/>
    <w:unhideWhenUsed/>
    <w:rPr>
      <w:rFonts w:eastAsiaTheme="minorEastAsia"/>
      <w:i/>
      <w:iCs/>
      <w:color w:val="44546A" w:themeColor="text2"/>
      <w:sz w:val="18"/>
      <w:szCs w:val="18"/>
    </w:rPr>
    <w:pPr>
      <w:spacing w:lineRule="auto" w:line="240" w:after="200"/>
    </w:pPr>
  </w:style>
  <w:style w:type="paragraph" w:styleId="814">
    <w:name w:val="Title"/>
    <w:basedOn w:val="759"/>
    <w:next w:val="759"/>
    <w:link w:val="815"/>
    <w:qFormat/>
    <w:uiPriority w:val="10"/>
    <w:rPr>
      <w:rFonts w:asciiTheme="majorHAnsi" w:hAnsiTheme="majorHAnsi" w:eastAsiaTheme="majorEastAsia" w:cstheme="majorBidi"/>
      <w:spacing w:val="-10"/>
      <w:sz w:val="56"/>
      <w:szCs w:val="56"/>
    </w:rPr>
    <w:pPr>
      <w:contextualSpacing w:val="true"/>
      <w:spacing w:lineRule="auto" w:line="240" w:after="0"/>
    </w:pPr>
  </w:style>
  <w:style w:type="character" w:styleId="815" w:customStyle="1">
    <w:name w:val="Название Знак"/>
    <w:basedOn w:val="769"/>
    <w:link w:val="814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816">
    <w:name w:val="Subtitle"/>
    <w:basedOn w:val="759"/>
    <w:next w:val="759"/>
    <w:link w:val="817"/>
    <w:qFormat/>
    <w:uiPriority w:val="11"/>
    <w:rPr>
      <w:rFonts w:eastAsiaTheme="minorEastAsia"/>
      <w:color w:val="5A5A5A" w:themeColor="text1" w:themeTint="A5"/>
      <w:spacing w:val="15"/>
    </w:rPr>
    <w:pPr>
      <w:numPr>
        <w:ilvl w:val="1"/>
      </w:numPr>
    </w:pPr>
  </w:style>
  <w:style w:type="character" w:styleId="817" w:customStyle="1">
    <w:name w:val="Подзаголовок Знак"/>
    <w:basedOn w:val="769"/>
    <w:link w:val="816"/>
    <w:uiPriority w:val="11"/>
    <w:rPr>
      <w:rFonts w:eastAsiaTheme="minorEastAsia"/>
      <w:color w:val="5A5A5A" w:themeColor="text1" w:themeTint="A5"/>
      <w:spacing w:val="15"/>
    </w:rPr>
  </w:style>
  <w:style w:type="character" w:styleId="818">
    <w:name w:val="Strong"/>
    <w:basedOn w:val="769"/>
    <w:qFormat/>
    <w:uiPriority w:val="22"/>
    <w:rPr>
      <w:b/>
      <w:bCs/>
      <w:color w:val="auto"/>
    </w:rPr>
  </w:style>
  <w:style w:type="paragraph" w:styleId="819">
    <w:name w:val="No Spacing"/>
    <w:qFormat/>
    <w:uiPriority w:val="1"/>
    <w:rPr>
      <w:rFonts w:eastAsiaTheme="minorEastAsia"/>
    </w:rPr>
    <w:pPr>
      <w:spacing w:lineRule="auto" w:line="240" w:after="0"/>
    </w:pPr>
  </w:style>
  <w:style w:type="paragraph" w:styleId="820">
    <w:name w:val="Quote"/>
    <w:basedOn w:val="759"/>
    <w:next w:val="759"/>
    <w:link w:val="821"/>
    <w:qFormat/>
    <w:uiPriority w:val="29"/>
    <w:rPr>
      <w:rFonts w:eastAsiaTheme="minorEastAsia"/>
      <w:i/>
      <w:iCs/>
      <w:color w:val="404040" w:themeColor="text1" w:themeTint="BF"/>
    </w:rPr>
    <w:pPr>
      <w:ind w:left="864" w:right="864"/>
      <w:spacing w:before="200"/>
    </w:pPr>
  </w:style>
  <w:style w:type="character" w:styleId="821" w:customStyle="1">
    <w:name w:val="Цитата 2 Знак"/>
    <w:basedOn w:val="769"/>
    <w:link w:val="820"/>
    <w:uiPriority w:val="29"/>
    <w:rPr>
      <w:rFonts w:eastAsiaTheme="minorEastAsia"/>
      <w:i/>
      <w:iCs/>
      <w:color w:val="404040" w:themeColor="text1" w:themeTint="BF"/>
    </w:rPr>
  </w:style>
  <w:style w:type="paragraph" w:styleId="822">
    <w:name w:val="Intense Quote"/>
    <w:basedOn w:val="759"/>
    <w:next w:val="759"/>
    <w:link w:val="823"/>
    <w:qFormat/>
    <w:uiPriority w:val="30"/>
    <w:rPr>
      <w:rFonts w:eastAsiaTheme="minorEastAsia"/>
      <w:i/>
      <w:iCs/>
      <w:color w:val="4472C4" w:themeColor="accent1"/>
    </w:rPr>
    <w:pPr>
      <w:ind w:left="864" w:right="864"/>
      <w:jc w:val="center"/>
      <w:spacing w:after="360" w:before="360"/>
      <w:pBdr>
        <w:top w:val="single" w:color="4472C4" w:sz="4" w:space="10" w:themeColor="accent1"/>
        <w:bottom w:val="single" w:color="4472C4" w:sz="4" w:space="10" w:themeColor="accent1"/>
      </w:pBdr>
    </w:pPr>
  </w:style>
  <w:style w:type="character" w:styleId="823" w:customStyle="1">
    <w:name w:val="Выделенная цитата Знак"/>
    <w:basedOn w:val="769"/>
    <w:link w:val="822"/>
    <w:uiPriority w:val="30"/>
    <w:rPr>
      <w:rFonts w:eastAsiaTheme="minorEastAsia"/>
      <w:i/>
      <w:iCs/>
      <w:color w:val="4472C4" w:themeColor="accent1"/>
    </w:rPr>
  </w:style>
  <w:style w:type="character" w:styleId="824">
    <w:name w:val="Subtle Emphasis"/>
    <w:basedOn w:val="769"/>
    <w:qFormat/>
    <w:uiPriority w:val="19"/>
    <w:rPr>
      <w:i/>
      <w:iCs/>
      <w:color w:val="404040" w:themeColor="text1" w:themeTint="BF"/>
    </w:rPr>
  </w:style>
  <w:style w:type="character" w:styleId="825">
    <w:name w:val="Intense Emphasis"/>
    <w:basedOn w:val="769"/>
    <w:qFormat/>
    <w:uiPriority w:val="21"/>
    <w:rPr>
      <w:i/>
      <w:iCs/>
      <w:color w:val="4472C4" w:themeColor="accent1"/>
    </w:rPr>
  </w:style>
  <w:style w:type="character" w:styleId="826">
    <w:name w:val="Subtle Reference"/>
    <w:basedOn w:val="769"/>
    <w:qFormat/>
    <w:uiPriority w:val="31"/>
    <w:rPr>
      <w:smallCaps/>
      <w:color w:val="404040" w:themeColor="text1" w:themeTint="BF"/>
    </w:rPr>
  </w:style>
  <w:style w:type="character" w:styleId="827">
    <w:name w:val="Intense Reference"/>
    <w:basedOn w:val="769"/>
    <w:qFormat/>
    <w:uiPriority w:val="32"/>
    <w:rPr>
      <w:b/>
      <w:bCs/>
      <w:smallCaps/>
      <w:color w:val="4472C4" w:themeColor="accent1"/>
      <w:spacing w:val="5"/>
    </w:rPr>
  </w:style>
  <w:style w:type="character" w:styleId="828">
    <w:name w:val="Book Title"/>
    <w:basedOn w:val="769"/>
    <w:qFormat/>
    <w:uiPriority w:val="33"/>
    <w:rPr>
      <w:b/>
      <w:bCs/>
      <w:i/>
      <w:iCs/>
      <w:spacing w:val="5"/>
    </w:rPr>
  </w:style>
  <w:style w:type="table" w:styleId="829" w:customStyle="1">
    <w:name w:val="Сетка таблицы4"/>
    <w:basedOn w:val="770"/>
    <w:next w:val="796"/>
    <w:uiPriority w:val="39"/>
    <w:rPr>
      <w:rFonts w:ascii="Calibri" w:hAnsi="Calibri" w:cs="Calibri" w:eastAsia="Calibri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30" w:customStyle="1">
    <w:name w:val="page-link"/>
    <w:basedOn w:val="769"/>
  </w:style>
  <w:style w:type="table" w:styleId="831" w:customStyle="1">
    <w:name w:val="Сетка таблицы1"/>
    <w:basedOn w:val="770"/>
    <w:next w:val="796"/>
    <w:uiPriority w:val="59"/>
    <w:rPr>
      <w:rFonts w:eastAsiaTheme="minorEastAsia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2">
    <w:name w:val="toc 1"/>
    <w:basedOn w:val="759"/>
    <w:next w:val="759"/>
    <w:uiPriority w:val="39"/>
    <w:unhideWhenUsed/>
    <w:rPr>
      <w:rFonts w:eastAsiaTheme="minorEastAsia"/>
    </w:rPr>
    <w:pPr>
      <w:spacing w:after="100"/>
    </w:pPr>
  </w:style>
  <w:style w:type="table" w:styleId="833" w:customStyle="1">
    <w:name w:val="Сетка таблицы411"/>
    <w:basedOn w:val="770"/>
    <w:uiPriority w:val="39"/>
    <w:rPr>
      <w:rFonts w:ascii="Calibri" w:hAnsi="Calibri" w:cs="Times New Roman" w:eastAsia="Calibri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4" w:customStyle="1">
    <w:name w:val="Сетка таблицы41"/>
    <w:basedOn w:val="770"/>
    <w:uiPriority w:val="39"/>
    <w:rPr>
      <w:rFonts w:ascii="Calibri" w:hAnsi="Calibri" w:cs="Times New Roman" w:eastAsia="Calibri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35" w:customStyle="1">
    <w:name w:val="s_1"/>
    <w:basedOn w:val="759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36">
    <w:name w:val="Normal (Web)"/>
    <w:basedOn w:val="759"/>
    <w:link w:val="837"/>
    <w:qFormat/>
    <w:uiPriority w:val="99"/>
    <w:unhideWhenUsed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37" w:customStyle="1">
    <w:name w:val="Обычный (веб) Знак"/>
    <w:link w:val="836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38" w:customStyle="1">
    <w:name w:val="Содержимое таблицы"/>
    <w:basedOn w:val="759"/>
    <w:qFormat/>
    <w:rPr>
      <w:rFonts w:cs="Times New Roman" w:eastAsia="Times New Roman"/>
      <w:lang w:eastAsia="ru-RU"/>
    </w:rPr>
    <w:pPr>
      <w:spacing w:lineRule="auto" w:line="276" w:after="200"/>
      <w:widowControl w:val="off"/>
      <w:suppressLineNumbers/>
    </w:pPr>
  </w:style>
  <w:style w:type="paragraph" w:styleId="839">
    <w:name w:val="Balloon Text"/>
    <w:basedOn w:val="759"/>
    <w:link w:val="840"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40" w:customStyle="1">
    <w:name w:val="Текст выноски Знак"/>
    <w:basedOn w:val="769"/>
    <w:link w:val="839"/>
    <w:rPr>
      <w:rFonts w:ascii="Tahoma" w:hAnsi="Tahoma" w:cs="Tahoma"/>
      <w:sz w:val="16"/>
      <w:szCs w:val="16"/>
    </w:rPr>
  </w:style>
  <w:style w:type="character" w:styleId="841" w:customStyle="1">
    <w:name w:val="Footer Char"/>
    <w:uiPriority w:val="99"/>
  </w:style>
  <w:style w:type="table" w:styleId="842" w:customStyle="1">
    <w:name w:val="Table Grid Light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3" w:customStyle="1">
    <w:name w:val="Plain Table 1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auto" w:themeColor="text1" w:themeTint="0D"/>
      </w:tcPr>
    </w:tblStylePr>
    <w:tblStylePr w:type="band1Vert">
      <w:tcPr>
        <w:shd w:val="clear" w:color="F2F2F2" w:fill="auto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4" w:customStyle="1">
    <w:name w:val="Plain Table 2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5" w:customStyle="1">
    <w:name w:val="Plain Table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6" w:customStyle="1">
    <w:name w:val="Plain Table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Plain Table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848" w:customStyle="1">
    <w:name w:val="Grid Table 1 Light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Grid Table 1 Light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3C5E7" w:sz="4" w:space="0" w:themeColor="accent1" w:themeTint="67"/>
        <w:top w:val="single" w:color="B3C5E7" w:sz="4" w:space="0" w:themeColor="accent1" w:themeTint="67"/>
        <w:right w:val="single" w:color="B3C5E7" w:sz="4" w:space="0" w:themeColor="accent1" w:themeTint="67"/>
        <w:bottom w:val="single" w:color="B3C5E7" w:sz="4" w:space="0" w:themeColor="accent1" w:themeTint="67"/>
        <w:insideV w:val="single" w:color="B3C5E7" w:sz="4" w:space="0" w:themeColor="accent1" w:themeTint="67"/>
        <w:insideH w:val="single" w:color="B3C5E7" w:sz="4" w:space="0" w:themeColor="accen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3C5E7" w:sz="4" w:space="0" w:themeColor="accent1" w:themeTint="67"/>
          <w:top w:val="single" w:color="B3C5E7" w:sz="4" w:space="0" w:themeColor="accent1" w:themeTint="67"/>
          <w:right w:val="single" w:color="B3C5E7" w:sz="4" w:space="0" w:themeColor="accent1" w:themeTint="67"/>
          <w:bottom w:val="single" w:color="B3C5E7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Grid Table 1 Light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CAAB" w:sz="4" w:space="0" w:themeColor="accent2" w:themeTint="67"/>
        <w:top w:val="single" w:color="F7CAAB" w:sz="4" w:space="0" w:themeColor="accent2" w:themeTint="67"/>
        <w:right w:val="single" w:color="F7CAAB" w:sz="4" w:space="0" w:themeColor="accent2" w:themeTint="67"/>
        <w:bottom w:val="single" w:color="F7CAAB" w:sz="4" w:space="0" w:themeColor="accent2" w:themeTint="67"/>
        <w:insideV w:val="single" w:color="F7CAAB" w:sz="4" w:space="0" w:themeColor="accent2" w:themeTint="67"/>
        <w:insideH w:val="single" w:color="F7CAAB" w:sz="4" w:space="0" w:themeColor="accent2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7CAAB" w:sz="4" w:space="0" w:themeColor="accent2" w:themeTint="67"/>
          <w:top w:val="single" w:color="F7CAAB" w:sz="4" w:space="0" w:themeColor="accent2" w:themeTint="67"/>
          <w:right w:val="single" w:color="F7CAAB" w:sz="4" w:space="0" w:themeColor="accent2" w:themeTint="67"/>
          <w:bottom w:val="single" w:color="F7CAAB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Grid Table 1 Light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ADADA" w:sz="4" w:space="0" w:themeColor="accent3" w:themeTint="67"/>
        <w:top w:val="single" w:color="DADADA" w:sz="4" w:space="0" w:themeColor="accent3" w:themeTint="67"/>
        <w:right w:val="single" w:color="DADADA" w:sz="4" w:space="0" w:themeColor="accent3" w:themeTint="67"/>
        <w:bottom w:val="single" w:color="DADADA" w:sz="4" w:space="0" w:themeColor="accent3" w:themeTint="67"/>
        <w:insideV w:val="single" w:color="DADADA" w:sz="4" w:space="0" w:themeColor="accent3" w:themeTint="67"/>
        <w:insideH w:val="single" w:color="DADADA" w:sz="4" w:space="0" w:themeColor="accent3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ADADA" w:sz="4" w:space="0" w:themeColor="accent3" w:themeTint="67"/>
          <w:top w:val="single" w:color="DADADA" w:sz="4" w:space="0" w:themeColor="accent3" w:themeTint="67"/>
          <w:right w:val="single" w:color="DADADA" w:sz="4" w:space="0" w:themeColor="accent3" w:themeTint="67"/>
          <w:bottom w:val="single" w:color="DADADA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Grid Table 1 Light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E598" w:sz="4" w:space="0" w:themeColor="accent4" w:themeTint="67"/>
        <w:top w:val="single" w:color="FFE598" w:sz="4" w:space="0" w:themeColor="accent4" w:themeTint="67"/>
        <w:right w:val="single" w:color="FFE598" w:sz="4" w:space="0" w:themeColor="accent4" w:themeTint="67"/>
        <w:bottom w:val="single" w:color="FFE598" w:sz="4" w:space="0" w:themeColor="accent4" w:themeTint="67"/>
        <w:insideV w:val="single" w:color="FFE598" w:sz="4" w:space="0" w:themeColor="accent4" w:themeTint="67"/>
        <w:insideH w:val="single" w:color="FFE598" w:sz="4" w:space="0" w:themeColor="accent4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FE598" w:sz="4" w:space="0" w:themeColor="accent4" w:themeTint="67"/>
          <w:top w:val="single" w:color="FFE598" w:sz="4" w:space="0" w:themeColor="accent4" w:themeTint="67"/>
          <w:right w:val="single" w:color="FFE598" w:sz="4" w:space="0" w:themeColor="accent4" w:themeTint="67"/>
          <w:bottom w:val="single" w:color="FFE598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CD6EE" w:sz="4" w:space="0" w:themeColor="accent5" w:themeTint="67"/>
        <w:top w:val="single" w:color="BCD6EE" w:sz="4" w:space="0" w:themeColor="accent5" w:themeTint="67"/>
        <w:right w:val="single" w:color="BCD6EE" w:sz="4" w:space="0" w:themeColor="accent5" w:themeTint="67"/>
        <w:bottom w:val="single" w:color="BCD6EE" w:sz="4" w:space="0" w:themeColor="accent5" w:themeTint="67"/>
        <w:insideV w:val="single" w:color="BCD6EE" w:sz="4" w:space="0" w:themeColor="accent5" w:themeTint="67"/>
        <w:insideH w:val="single" w:color="BCD6EE" w:sz="4" w:space="0" w:themeColor="accent5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CD6EE" w:sz="4" w:space="0" w:themeColor="accent5" w:themeTint="67"/>
          <w:top w:val="single" w:color="BCD6EE" w:sz="4" w:space="0" w:themeColor="accent5" w:themeTint="67"/>
          <w:right w:val="single" w:color="BCD6EE" w:sz="4" w:space="0" w:themeColor="accent5" w:themeTint="67"/>
          <w:bottom w:val="single" w:color="BCD6EE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Grid Table 1 Light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4DFB2" w:sz="4" w:space="0" w:themeColor="accent6" w:themeTint="67"/>
        <w:top w:val="single" w:color="C4DFB2" w:sz="4" w:space="0" w:themeColor="accent6" w:themeTint="67"/>
        <w:right w:val="single" w:color="C4DFB2" w:sz="4" w:space="0" w:themeColor="accent6" w:themeTint="67"/>
        <w:bottom w:val="single" w:color="C4DFB2" w:sz="4" w:space="0" w:themeColor="accent6" w:themeTint="67"/>
        <w:insideV w:val="single" w:color="C4DFB2" w:sz="4" w:space="0" w:themeColor="accent6" w:themeTint="67"/>
        <w:insideH w:val="single" w:color="C4DFB2" w:sz="4" w:space="0" w:themeColor="accent6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4DFB2" w:sz="4" w:space="0" w:themeColor="accent6" w:themeTint="67"/>
          <w:top w:val="single" w:color="C4DFB2" w:sz="4" w:space="0" w:themeColor="accent6" w:themeTint="67"/>
          <w:right w:val="single" w:color="C4DFB2" w:sz="4" w:space="0" w:themeColor="accent6" w:themeTint="67"/>
          <w:bottom w:val="single" w:color="C4DFB2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Grid Table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56" w:customStyle="1">
    <w:name w:val="Grid Table 2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37DC8" w:sz="4" w:space="0" w:themeColor="accent1" w:themeTint="EA"/>
        <w:insideV w:val="single" w:color="537DC8" w:sz="4" w:space="0" w:themeColor="accent1" w:themeTint="EA"/>
        <w:insideH w:val="single" w:color="537DC8" w:sz="4" w:space="0" w:themeColor="accent1" w:themeTint="E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fill="auto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auto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37DC8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37DC8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57" w:customStyle="1">
    <w:name w:val="Grid Table 2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4B184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4B184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58" w:customStyle="1">
    <w:name w:val="Grid Table 2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5A5A5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A5A5A5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59" w:customStyle="1">
    <w:name w:val="Grid Table 2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D865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FD865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60" w:customStyle="1">
    <w:name w:val="Grid Table 2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B9BD5" w:sz="4" w:space="0" w:themeColor="accent5"/>
        <w:insideV w:val="single" w:color="5B9BD5" w:sz="4" w:space="0" w:themeColor="accent5"/>
        <w:insideH w:val="single" w:color="5B9BD5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B9BD5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B9BD5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61" w:customStyle="1">
    <w:name w:val="Grid Table 2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0AD47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70AD47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62" w:customStyle="1">
    <w:name w:val="Grid Table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63" w:customStyle="1">
    <w:name w:val="Grid Table 3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37DC8" w:sz="4" w:space="0" w:themeColor="accent1" w:themeTint="EA"/>
        <w:insideV w:val="single" w:color="537DC8" w:sz="4" w:space="0" w:themeColor="accent1" w:themeTint="EA"/>
        <w:insideH w:val="single" w:color="537DC8" w:sz="4" w:space="0" w:themeColor="accent1" w:themeTint="E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fill="auto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auto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64" w:customStyle="1">
    <w:name w:val="Grid Table 3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65" w:customStyle="1">
    <w:name w:val="Grid Table 3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66" w:customStyle="1">
    <w:name w:val="Grid Table 3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67" w:customStyle="1">
    <w:name w:val="Grid Table 3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B9BD5" w:sz="4" w:space="0" w:themeColor="accent5"/>
        <w:insideV w:val="single" w:color="5B9BD5" w:sz="4" w:space="0" w:themeColor="accent5"/>
        <w:insideH w:val="single" w:color="5B9BD5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68" w:customStyle="1">
    <w:name w:val="Grid Table 3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69" w:customStyle="1">
    <w:name w:val="Grid Table 4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70" w:customStyle="1">
    <w:name w:val="Grid Table 4 - Accent 1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5AFDD" w:sz="4" w:space="0" w:themeColor="accent1" w:themeTint="90"/>
        <w:top w:val="single" w:color="95AFDD" w:sz="4" w:space="0" w:themeColor="accent1" w:themeTint="90"/>
        <w:right w:val="single" w:color="95AFDD" w:sz="4" w:space="0" w:themeColor="accent1" w:themeTint="90"/>
        <w:bottom w:val="single" w:color="95AFDD" w:sz="4" w:space="0" w:themeColor="accent1" w:themeTint="90"/>
        <w:insideV w:val="single" w:color="95AFDD" w:sz="4" w:space="0" w:themeColor="accent1" w:themeTint="90"/>
        <w:insideH w:val="single" w:color="95AFDD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fill="auto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fill="auto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fill="auto" w:themeColor="accent1" w:themeTint="EA"/>
        <w:tcBorders>
          <w:left w:val="single" w:color="537DC8" w:sz="4" w:space="0" w:themeColor="accent1" w:themeTint="EA"/>
          <w:top w:val="single" w:color="537DC8" w:sz="4" w:space="0" w:themeColor="accent1" w:themeTint="EA"/>
          <w:right w:val="single" w:color="537DC8" w:sz="4" w:space="0" w:themeColor="accent1" w:themeTint="EA"/>
          <w:bottom w:val="single" w:color="537DC8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sz="4" w:space="0" w:themeColor="accent1" w:themeTint="EA"/>
        </w:tcBorders>
      </w:tcPr>
    </w:tblStylePr>
  </w:style>
  <w:style w:type="table" w:styleId="871" w:customStyle="1">
    <w:name w:val="Grid Table 4 - Accent 2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58A" w:sz="4" w:space="0" w:themeColor="accent2" w:themeTint="90"/>
        <w:top w:val="single" w:color="F4B58A" w:sz="4" w:space="0" w:themeColor="accent2" w:themeTint="90"/>
        <w:right w:val="single" w:color="F4B58A" w:sz="4" w:space="0" w:themeColor="accent2" w:themeTint="90"/>
        <w:bottom w:val="single" w:color="F4B58A" w:sz="4" w:space="0" w:themeColor="accent2" w:themeTint="90"/>
        <w:insideV w:val="single" w:color="F4B58A" w:sz="4" w:space="0" w:themeColor="accent2" w:themeTint="90"/>
        <w:insideH w:val="single" w:color="F4B58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auto" w:themeColor="accent2" w:themeTint="97"/>
        <w:tcBorders>
          <w:left w:val="single" w:color="F4B184" w:sz="4" w:space="0" w:themeColor="accent2" w:themeTint="97"/>
          <w:top w:val="single" w:color="F4B184" w:sz="4" w:space="0" w:themeColor="accent2" w:themeTint="97"/>
          <w:right w:val="single" w:color="F4B184" w:sz="4" w:space="0" w:themeColor="accent2" w:themeTint="97"/>
          <w:bottom w:val="single" w:color="F4B184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sz="4" w:space="0" w:themeColor="accent2" w:themeTint="97"/>
        </w:tcBorders>
      </w:tcPr>
    </w:tblStylePr>
  </w:style>
  <w:style w:type="table" w:styleId="872" w:customStyle="1">
    <w:name w:val="Grid Table 4 - Accent 3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CCC" w:sz="4" w:space="0" w:themeColor="accent3" w:themeTint="90"/>
        <w:top w:val="single" w:color="CCCCCC" w:sz="4" w:space="0" w:themeColor="accent3" w:themeTint="90"/>
        <w:right w:val="single" w:color="CCCCCC" w:sz="4" w:space="0" w:themeColor="accent3" w:themeTint="90"/>
        <w:bottom w:val="single" w:color="CCCCCC" w:sz="4" w:space="0" w:themeColor="accent3" w:themeTint="90"/>
        <w:insideV w:val="single" w:color="CCCCCC" w:sz="4" w:space="0" w:themeColor="accent3" w:themeTint="90"/>
        <w:insideH w:val="single" w:color="CCCCCC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uto" w:themeColor="accent3" w:themeTint="FE"/>
        <w:tcBorders>
          <w:left w:val="single" w:color="A5A5A5" w:sz="4" w:space="0" w:themeColor="accent3" w:themeTint="FE"/>
          <w:top w:val="single" w:color="A5A5A5" w:sz="4" w:space="0" w:themeColor="accent3" w:themeTint="FE"/>
          <w:right w:val="single" w:color="A5A5A5" w:sz="4" w:space="0" w:themeColor="accent3" w:themeTint="FE"/>
          <w:bottom w:val="single" w:color="A5A5A5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sz="4" w:space="0" w:themeColor="accent3" w:themeTint="FE"/>
        </w:tcBorders>
      </w:tcPr>
    </w:tblStylePr>
  </w:style>
  <w:style w:type="table" w:styleId="873" w:customStyle="1">
    <w:name w:val="Grid Table 4 - Accent 4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B6F" w:sz="4" w:space="0" w:themeColor="accent4" w:themeTint="90"/>
        <w:top w:val="single" w:color="FFDB6F" w:sz="4" w:space="0" w:themeColor="accent4" w:themeTint="90"/>
        <w:right w:val="single" w:color="FFDB6F" w:sz="4" w:space="0" w:themeColor="accent4" w:themeTint="90"/>
        <w:bottom w:val="single" w:color="FFDB6F" w:sz="4" w:space="0" w:themeColor="accent4" w:themeTint="90"/>
        <w:insideV w:val="single" w:color="FFDB6F" w:sz="4" w:space="0" w:themeColor="accent4" w:themeTint="90"/>
        <w:insideH w:val="single" w:color="FFDB6F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auto" w:themeColor="accent4" w:themeTint="9A"/>
        <w:tcBorders>
          <w:left w:val="single" w:color="FFD865" w:sz="4" w:space="0" w:themeColor="accent4" w:themeTint="9A"/>
          <w:top w:val="single" w:color="FFD865" w:sz="4" w:space="0" w:themeColor="accent4" w:themeTint="9A"/>
          <w:right w:val="single" w:color="FFD865" w:sz="4" w:space="0" w:themeColor="accent4" w:themeTint="9A"/>
          <w:bottom w:val="single" w:color="FFD865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sz="4" w:space="0" w:themeColor="accent4" w:themeTint="9A"/>
        </w:tcBorders>
      </w:tcPr>
    </w:tblStylePr>
  </w:style>
  <w:style w:type="table" w:styleId="874" w:customStyle="1">
    <w:name w:val="Grid Table 4 - Accent 5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2C6E7" w:sz="4" w:space="0" w:themeColor="accent5" w:themeTint="90"/>
        <w:top w:val="single" w:color="A2C6E7" w:sz="4" w:space="0" w:themeColor="accent5" w:themeTint="90"/>
        <w:right w:val="single" w:color="A2C6E7" w:sz="4" w:space="0" w:themeColor="accent5" w:themeTint="90"/>
        <w:bottom w:val="single" w:color="A2C6E7" w:sz="4" w:space="0" w:themeColor="accent5" w:themeTint="90"/>
        <w:insideV w:val="single" w:color="A2C6E7" w:sz="4" w:space="0" w:themeColor="accent5" w:themeTint="90"/>
        <w:insideH w:val="single" w:color="A2C6E7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auto" w:themeColor="accent5"/>
        <w:tcBorders>
          <w:left w:val="single" w:color="5B9BD5" w:sz="4" w:space="0" w:themeColor="accent5"/>
          <w:top w:val="single" w:color="5B9BD5" w:sz="4" w:space="0" w:themeColor="accent5"/>
          <w:right w:val="single" w:color="5B9BD5" w:sz="4" w:space="0" w:themeColor="accent5"/>
          <w:bottom w:val="single" w:color="5B9BD5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sz="4" w:space="0" w:themeColor="accent5"/>
        </w:tcBorders>
      </w:tcPr>
    </w:tblStylePr>
  </w:style>
  <w:style w:type="table" w:styleId="875" w:customStyle="1">
    <w:name w:val="Grid Table 4 - Accent 6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DD394" w:sz="4" w:space="0" w:themeColor="accent6" w:themeTint="90"/>
        <w:top w:val="single" w:color="ADD394" w:sz="4" w:space="0" w:themeColor="accent6" w:themeTint="90"/>
        <w:right w:val="single" w:color="ADD394" w:sz="4" w:space="0" w:themeColor="accent6" w:themeTint="90"/>
        <w:bottom w:val="single" w:color="ADD394" w:sz="4" w:space="0" w:themeColor="accent6" w:themeTint="90"/>
        <w:insideV w:val="single" w:color="ADD394" w:sz="4" w:space="0" w:themeColor="accent6" w:themeTint="90"/>
        <w:insideH w:val="single" w:color="ADD394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auto" w:themeColor="accent6"/>
        <w:tcBorders>
          <w:left w:val="single" w:color="70AD47" w:sz="4" w:space="0" w:themeColor="accent6"/>
          <w:top w:val="single" w:color="70AD47" w:sz="4" w:space="0" w:themeColor="accent6"/>
          <w:right w:val="single" w:color="70AD47" w:sz="4" w:space="0" w:themeColor="accent6"/>
          <w:bottom w:val="single" w:color="70AD47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sz="4" w:space="0" w:themeColor="accent6"/>
        </w:tcBorders>
      </w:tcPr>
    </w:tblStylePr>
  </w:style>
  <w:style w:type="table" w:styleId="876" w:customStyle="1">
    <w:name w:val="Grid Table 5 Dark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auto" w:themeColor="text1" w:theme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auto" w:themeColor="text1" w:themeTint="75"/>
      </w:tcPr>
    </w:tblStylePr>
    <w:tblStylePr w:type="band1Vert">
      <w:tcPr>
        <w:shd w:val="clear" w:color="8A8A8A" w:fill="auto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auto" w:themeColor="text1"/>
        <w:tcBorders>
          <w:top w:val="single" w:color="FFFFFF" w:sz="4" w:space="0" w:themeColor="light1"/>
        </w:tcBorders>
      </w:tcPr>
    </w:tblStylePr>
  </w:style>
  <w:style w:type="table" w:styleId="877" w:customStyle="1">
    <w:name w:val="Grid Table 5 Dark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8E2F3" w:fill="auto" w:themeColor="accent1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BEE4" w:fill="auto" w:themeColor="accent1" w:themeTint="75"/>
      </w:tcPr>
    </w:tblStylePr>
    <w:tblStylePr w:type="band1Vert">
      <w:tcPr>
        <w:shd w:val="clear" w:color="A9BEE4" w:fill="auto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fill="auto" w:themeColor="accent1"/>
        <w:tcBorders>
          <w:top w:val="single" w:color="FFFFFF" w:sz="4" w:space="0" w:themeColor="light1"/>
        </w:tcBorders>
      </w:tcPr>
    </w:tblStylePr>
  </w:style>
  <w:style w:type="table" w:styleId="878" w:customStyle="1">
    <w:name w:val="Grid Table 5 Dark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BE5D6" w:fill="auto" w:themeColor="accent2" w:theme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6C3A0" w:fill="auto" w:themeColor="accent2" w:themeTint="75"/>
      </w:tcPr>
    </w:tblStylePr>
    <w:tblStylePr w:type="band1Vert">
      <w:tcPr>
        <w:shd w:val="clear" w:color="F6C3A0" w:fill="auto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fill="auto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auto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fill="auto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fill="auto" w:themeColor="accent2"/>
        <w:tcBorders>
          <w:top w:val="single" w:color="FFFFFF" w:sz="4" w:space="0" w:themeColor="light1"/>
        </w:tcBorders>
      </w:tcPr>
    </w:tblStylePr>
  </w:style>
  <w:style w:type="table" w:styleId="879" w:customStyle="1">
    <w:name w:val="Grid Table 5 Dark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CECEC" w:fill="auto" w:themeColor="accent3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5D5D5" w:fill="auto" w:themeColor="accent3" w:themeTint="75"/>
      </w:tcPr>
    </w:tblStylePr>
    <w:tblStylePr w:type="band1Vert">
      <w:tcPr>
        <w:shd w:val="clear" w:color="D5D5D5" w:fill="auto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fill="auto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uto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fill="auto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fill="auto" w:themeColor="accent3"/>
        <w:tcBorders>
          <w:top w:val="single" w:color="FFFFFF" w:sz="4" w:space="0" w:themeColor="light1"/>
        </w:tcBorders>
      </w:tcPr>
    </w:tblStylePr>
  </w:style>
  <w:style w:type="table" w:styleId="880" w:customStyle="1">
    <w:name w:val="Grid Table 5 Dark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FF2CB" w:fill="auto" w:themeColor="accent4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28A" w:fill="auto" w:themeColor="accent4" w:themeTint="75"/>
      </w:tcPr>
    </w:tblStylePr>
    <w:tblStylePr w:type="band1Vert">
      <w:tcPr>
        <w:shd w:val="clear" w:color="FFE28A" w:fill="auto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fill="auto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auto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fill="auto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fill="auto" w:themeColor="accent4"/>
        <w:tcBorders>
          <w:top w:val="single" w:color="FFFFFF" w:sz="4" w:space="0" w:themeColor="light1"/>
        </w:tcBorders>
      </w:tcPr>
    </w:tblStylePr>
  </w:style>
  <w:style w:type="table" w:styleId="881" w:customStyle="1">
    <w:name w:val="Grid Table 5 Dark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DEAF6" w:fill="auto" w:themeColor="accent5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3D0EB" w:fill="auto" w:themeColor="accent5" w:themeTint="75"/>
      </w:tcPr>
    </w:tblStylePr>
    <w:tblStylePr w:type="band1Vert">
      <w:tcPr>
        <w:shd w:val="clear" w:color="B3D0EB" w:fill="auto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fill="auto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auto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fill="auto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fill="auto" w:themeColor="accent5"/>
        <w:tcBorders>
          <w:top w:val="single" w:color="FFFFFF" w:sz="4" w:space="0" w:themeColor="light1"/>
        </w:tcBorders>
      </w:tcPr>
    </w:tblStylePr>
  </w:style>
  <w:style w:type="table" w:styleId="882" w:customStyle="1">
    <w:name w:val="Grid Table 5 Dark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1EFD8" w:fill="auto" w:themeColor="accent6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CDBA8" w:fill="auto" w:themeColor="accent6" w:themeTint="75"/>
      </w:tcPr>
    </w:tblStylePr>
    <w:tblStylePr w:type="band1Vert">
      <w:tcPr>
        <w:shd w:val="clear" w:color="BCDBA8" w:fill="auto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fill="auto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auto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fill="auto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fill="auto" w:themeColor="accent6"/>
        <w:tcBorders>
          <w:top w:val="single" w:color="FFFFFF" w:sz="4" w:space="0" w:themeColor="light1"/>
        </w:tcBorders>
      </w:tcPr>
    </w:tblStylePr>
  </w:style>
  <w:style w:type="table" w:styleId="883" w:customStyle="1">
    <w:name w:val="Grid Table 6 Colorful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auto" w:themeColor="text1" w:themeTint="34"/>
      </w:tcPr>
    </w:tblStylePr>
    <w:tblStylePr w:type="band1Vert">
      <w:tcPr>
        <w:shd w:val="clear" w:color="CBCBCB" w:fill="auto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4" w:customStyle="1">
    <w:name w:val="Grid Table 6 Colorful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0B7E1" w:sz="4" w:space="0" w:themeColor="accent1" w:themeTint="80"/>
        <w:top w:val="single" w:color="A0B7E1" w:sz="4" w:space="0" w:themeColor="accent1" w:themeTint="80"/>
        <w:right w:val="single" w:color="A0B7E1" w:sz="4" w:space="0" w:themeColor="accent1" w:themeTint="80"/>
        <w:bottom w:val="single" w:color="A0B7E1" w:sz="4" w:space="0" w:themeColor="accent1" w:themeTint="80"/>
        <w:insideV w:val="single" w:color="A0B7E1" w:sz="4" w:space="0" w:themeColor="accent1" w:themeTint="80"/>
        <w:insideH w:val="single" w:color="A0B7E1" w:sz="4" w:space="0" w:themeColor="accen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fill="auto" w:themeColor="accent1" w:themeTint="34"/>
      </w:tcPr>
    </w:tblStylePr>
    <w:tblStylePr w:type="band1Vert">
      <w:tcPr>
        <w:shd w:val="clear" w:color="D8E2F3" w:fill="auto" w:themeColor="accent1" w:theme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sz="12" w:space="0" w:themeColor="accent1" w:themeTint="8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85" w:customStyle="1">
    <w:name w:val="Grid Table 6 Colorful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184" w:sz="4" w:space="0" w:themeColor="accent2" w:themeTint="97"/>
        <w:top w:val="single" w:color="F4B184" w:sz="4" w:space="0" w:themeColor="accent2" w:themeTint="97"/>
        <w:right w:val="single" w:color="F4B184" w:sz="4" w:space="0" w:themeColor="accent2" w:themeTint="97"/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fill="auto" w:themeColor="accent2" w:themeTint="32"/>
      </w:tcPr>
    </w:tblStylePr>
    <w:tblStylePr w:type="band1Vert">
      <w:tcPr>
        <w:shd w:val="clear" w:color="FBE5D6" w:fill="auto" w:themeColor="accent2" w:theme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sz="12" w:space="0" w:themeColor="accent2" w:themeTint="97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86" w:customStyle="1">
    <w:name w:val="Grid Table 6 Colorful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5A5A5" w:sz="4" w:space="0" w:themeColor="accent3" w:themeTint="FE"/>
        <w:top w:val="single" w:color="A5A5A5" w:sz="4" w:space="0" w:themeColor="accent3" w:themeTint="FE"/>
        <w:right w:val="single" w:color="A5A5A5" w:sz="4" w:space="0" w:themeColor="accent3" w:themeTint="FE"/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fill="auto" w:themeColor="accent3" w:themeTint="34"/>
      </w:tcPr>
    </w:tblStylePr>
    <w:tblStylePr w:type="band1Vert">
      <w:tcPr>
        <w:shd w:val="clear" w:color="ECECEC" w:fill="auto" w:themeColor="accent3" w:theme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sz="12" w:space="0" w:themeColor="accent3" w:themeTint="FE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87" w:customStyle="1">
    <w:name w:val="Grid Table 6 Colorful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865" w:sz="4" w:space="0" w:themeColor="accent4" w:themeTint="9A"/>
        <w:top w:val="single" w:color="FFD865" w:sz="4" w:space="0" w:themeColor="accent4" w:themeTint="9A"/>
        <w:right w:val="single" w:color="FFD865" w:sz="4" w:space="0" w:themeColor="accent4" w:themeTint="9A"/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fill="auto" w:themeColor="accent4" w:themeTint="34"/>
      </w:tcPr>
    </w:tblStylePr>
    <w:tblStylePr w:type="band1Vert">
      <w:tcPr>
        <w:shd w:val="clear" w:color="FFF2CB" w:fill="auto" w:themeColor="accent4" w:theme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sz="12" w:space="0" w:themeColor="accent4" w:themeTint="9A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88" w:customStyle="1">
    <w:name w:val="Grid Table 6 Colorful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9BD5" w:sz="4" w:space="0" w:themeColor="accent5"/>
        <w:top w:val="single" w:color="5B9BD5" w:sz="4" w:space="0" w:themeColor="accent5"/>
        <w:right w:val="single" w:color="5B9BD5" w:sz="4" w:space="0" w:themeColor="accent5"/>
        <w:bottom w:val="single" w:color="5B9BD5" w:sz="4" w:space="0" w:themeColor="accent5"/>
        <w:insideV w:val="single" w:color="5B9BD5" w:sz="4" w:space="0" w:themeColor="accent5"/>
        <w:insideH w:val="single" w:color="5B9BD5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fill="auto" w:themeColor="accent5" w:themeTint="34"/>
      </w:tcPr>
    </w:tblStylePr>
    <w:tblStylePr w:type="band1Vert">
      <w:tcPr>
        <w:shd w:val="clear" w:color="DDEAF6" w:fill="auto" w:themeColor="accent5" w:theme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sz="12" w:space="0" w:themeColor="accent5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89" w:customStyle="1">
    <w:name w:val="Grid Table 6 Colorful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0AD47" w:sz="4" w:space="0" w:themeColor="accent6"/>
        <w:top w:val="single" w:color="70AD47" w:sz="4" w:space="0" w:themeColor="accent6"/>
        <w:right w:val="single" w:color="70AD47" w:sz="4" w:space="0" w:themeColor="accent6"/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fill="auto" w:themeColor="accent6" w:themeTint="34"/>
      </w:tcPr>
    </w:tblStylePr>
    <w:tblStylePr w:type="band1Vert">
      <w:tcPr>
        <w:shd w:val="clear" w:color="E1EFD8" w:fill="auto" w:themeColor="accent6" w:theme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sz="12" w:space="0" w:themeColor="accent6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90" w:customStyle="1">
    <w:name w:val="Grid Table 7 Colorful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auto" w:themeColor="text1" w:themeTint="0D"/>
      </w:tcPr>
    </w:tblStylePr>
    <w:tblStylePr w:type="band1Vert">
      <w:tcPr>
        <w:shd w:val="clear" w:color="F2F2F2" w:fill="auto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7F7F7F" w:sz="4" w:space="0" w:themeColor="text1" w:themeTint="80"/>
          <w:bottom w:val="none" w:sz="0" w:space="0" w:color="auto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7F7F7F" w:sz="4" w:space="0" w:themeColor="text1" w:themeTint="80"/>
          <w:right w:val="none" w:sz="0" w:space="0" w:color="auto"/>
          <w:bottom w:val="none" w:sz="0" w:space="0" w:color="auto"/>
        </w:tcBorders>
      </w:tcPr>
    </w:tblStylePr>
  </w:style>
  <w:style w:type="table" w:styleId="891" w:customStyle="1">
    <w:name w:val="Grid Table 7 Colorful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0B7E1" w:sz="4" w:space="0" w:themeColor="accent1" w:themeTint="80"/>
        <w:bottom w:val="single" w:color="A0B7E1" w:sz="4" w:space="0" w:themeColor="accent1" w:themeTint="80"/>
        <w:insideV w:val="single" w:color="A0B7E1" w:sz="4" w:space="0" w:themeColor="accent1" w:themeTint="80"/>
        <w:insideH w:val="single" w:color="A0B7E1" w:sz="4" w:space="0" w:themeColor="accen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fill="auto" w:themeColor="accent1" w:themeTint="34"/>
      </w:tcPr>
    </w:tblStylePr>
    <w:tblStylePr w:type="band1Vert">
      <w:tcPr>
        <w:shd w:val="clear" w:color="D8E2F3" w:fill="auto" w:themeColor="accent1" w:theme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0B7E1" w:sz="4" w:space="0" w:themeColor="accent1" w:themeTint="80"/>
          <w:bottom w:val="none" w:sz="0" w:space="0" w:color="auto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0B7E1" w:sz="4" w:space="0" w:themeColor="accent1" w:themeTint="8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left w:val="single" w:color="A0B7E1" w:sz="4" w:space="0" w:themeColor="accen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0B7E1" w:sz="4" w:space="0" w:themeColor="accent1" w:themeTint="80"/>
          <w:right w:val="none" w:sz="0" w:space="0" w:color="auto"/>
          <w:bottom w:val="none" w:sz="0" w:space="0" w:color="auto"/>
        </w:tcBorders>
      </w:tcPr>
    </w:tblStylePr>
  </w:style>
  <w:style w:type="table" w:styleId="892" w:customStyle="1">
    <w:name w:val="Grid Table 7 Colorful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4B184" w:sz="4" w:space="0" w:themeColor="accent2" w:themeTint="97"/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fill="auto" w:themeColor="accent2" w:themeTint="32"/>
      </w:tcPr>
    </w:tblStylePr>
    <w:tblStylePr w:type="band1Vert">
      <w:tcPr>
        <w:shd w:val="clear" w:color="FBE5D6" w:fill="auto" w:themeColor="accent2" w:theme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4B184" w:sz="4" w:space="0" w:themeColor="accent2" w:themeTint="97"/>
          <w:bottom w:val="none" w:sz="0" w:space="0" w:color="auto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4B184" w:sz="4" w:space="0" w:themeColor="accent2" w:themeTint="97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left w:val="single" w:color="F4B184" w:sz="4" w:space="0" w:themeColor="accent2" w:themeTint="97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4B184" w:sz="4" w:space="0" w:themeColor="accent2" w:themeTint="97"/>
          <w:right w:val="none" w:sz="0" w:space="0" w:color="auto"/>
          <w:bottom w:val="none" w:sz="0" w:space="0" w:color="auto"/>
        </w:tcBorders>
      </w:tcPr>
    </w:tblStylePr>
  </w:style>
  <w:style w:type="table" w:styleId="893" w:customStyle="1">
    <w:name w:val="Grid Table 7 Colorful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5A5A5" w:sz="4" w:space="0" w:themeColor="accent3" w:themeTint="FE"/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fill="auto" w:themeColor="accent3" w:themeTint="34"/>
      </w:tcPr>
    </w:tblStylePr>
    <w:tblStylePr w:type="band1Vert">
      <w:tcPr>
        <w:shd w:val="clear" w:color="ECECEC" w:fill="auto" w:themeColor="accent3" w:theme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5A5A5" w:sz="4" w:space="0" w:themeColor="accent3" w:themeTint="FE"/>
          <w:bottom w:val="none" w:sz="0" w:space="0" w:color="auto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5A5A5" w:sz="4" w:space="0" w:themeColor="accent3" w:themeTint="FE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left w:val="single" w:color="A5A5A5" w:sz="4" w:space="0" w:themeColor="accent3" w:themeTint="FE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5A5A5" w:sz="4" w:space="0" w:themeColor="accent3" w:themeTint="FE"/>
          <w:right w:val="none" w:sz="0" w:space="0" w:color="auto"/>
          <w:bottom w:val="none" w:sz="0" w:space="0" w:color="auto"/>
        </w:tcBorders>
      </w:tcPr>
    </w:tblStylePr>
  </w:style>
  <w:style w:type="table" w:styleId="894" w:customStyle="1">
    <w:name w:val="Grid Table 7 Colorful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FD865" w:sz="4" w:space="0" w:themeColor="accent4" w:themeTint="9A"/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fill="auto" w:themeColor="accent4" w:themeTint="34"/>
      </w:tcPr>
    </w:tblStylePr>
    <w:tblStylePr w:type="band1Vert">
      <w:tcPr>
        <w:shd w:val="clear" w:color="FFF2CB" w:fill="auto" w:themeColor="accent4" w:theme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FD865" w:sz="4" w:space="0" w:themeColor="accent4" w:themeTint="9A"/>
          <w:bottom w:val="none" w:sz="0" w:space="0" w:color="auto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FD865" w:sz="4" w:space="0" w:themeColor="accent4" w:themeTint="9A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left w:val="single" w:color="FFD865" w:sz="4" w:space="0" w:themeColor="accent4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FD865" w:sz="4" w:space="0" w:themeColor="accent4" w:themeTint="9A"/>
          <w:right w:val="none" w:sz="0" w:space="0" w:color="auto"/>
          <w:bottom w:val="none" w:sz="0" w:space="0" w:color="auto"/>
        </w:tcBorders>
      </w:tcPr>
    </w:tblStylePr>
  </w:style>
  <w:style w:type="table" w:styleId="895" w:customStyle="1">
    <w:name w:val="Grid Table 7 Colorful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2C6E7" w:sz="4" w:space="0" w:themeColor="accent5" w:themeTint="90"/>
        <w:bottom w:val="single" w:color="A2C6E7" w:sz="4" w:space="0" w:themeColor="accent5" w:themeTint="90"/>
        <w:insideV w:val="single" w:color="A2C6E7" w:sz="4" w:space="0" w:themeColor="accent5" w:themeTint="90"/>
        <w:insideH w:val="single" w:color="A2C6E7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fill="auto" w:themeColor="accent5" w:themeTint="34"/>
      </w:tcPr>
    </w:tblStylePr>
    <w:tblStylePr w:type="band1Vert">
      <w:tcPr>
        <w:shd w:val="clear" w:color="DDEAF6" w:fill="auto" w:themeColor="accent5" w:theme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2C6E7" w:sz="4" w:space="0" w:themeColor="accent5" w:themeTint="90"/>
          <w:bottom w:val="none" w:sz="0" w:space="0" w:color="auto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2C6E7" w:sz="4" w:space="0" w:themeColor="accent5" w:themeTint="9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left w:val="single" w:color="A2C6E7" w:sz="4" w:space="0" w:themeColor="accent5" w:themeTint="9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2C6E7" w:sz="4" w:space="0" w:themeColor="accent5" w:themeTint="90"/>
          <w:right w:val="none" w:sz="0" w:space="0" w:color="auto"/>
          <w:bottom w:val="none" w:sz="0" w:space="0" w:color="auto"/>
        </w:tcBorders>
      </w:tcPr>
    </w:tblStylePr>
  </w:style>
  <w:style w:type="table" w:styleId="896" w:customStyle="1">
    <w:name w:val="Grid Table 7 Colorful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DD394" w:sz="4" w:space="0" w:themeColor="accent6" w:themeTint="90"/>
        <w:bottom w:val="single" w:color="ADD394" w:sz="4" w:space="0" w:themeColor="accent6" w:themeTint="90"/>
        <w:insideV w:val="single" w:color="ADD394" w:sz="4" w:space="0" w:themeColor="accent6" w:themeTint="90"/>
        <w:insideH w:val="single" w:color="ADD394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fill="auto" w:themeColor="accent6" w:themeTint="34"/>
      </w:tcPr>
    </w:tblStylePr>
    <w:tblStylePr w:type="band1Vert">
      <w:tcPr>
        <w:shd w:val="clear" w:color="E1EFD8" w:fill="auto" w:themeColor="accent6" w:theme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DD394" w:sz="4" w:space="0" w:themeColor="accent6" w:themeTint="90"/>
          <w:bottom w:val="none" w:sz="0" w:space="0" w:color="auto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DD394" w:sz="4" w:space="0" w:themeColor="accent6" w:themeTint="9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left w:val="single" w:color="ADD394" w:sz="4" w:space="0" w:themeColor="accent6" w:themeTint="9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DD394" w:sz="4" w:space="0" w:themeColor="accent6" w:themeTint="90"/>
          <w:right w:val="none" w:sz="0" w:space="0" w:color="auto"/>
          <w:bottom w:val="none" w:sz="0" w:space="0" w:color="auto"/>
        </w:tcBorders>
      </w:tcPr>
    </w:tblStylePr>
  </w:style>
  <w:style w:type="table" w:styleId="897" w:customStyle="1">
    <w:name w:val="List Table 1 Light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98" w:customStyle="1">
    <w:name w:val="List Table 1 Light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FDBF0" w:fill="auto" w:themeColor="accent1" w:themeTint="40"/>
      </w:tcPr>
    </w:tblStylePr>
    <w:tblStylePr w:type="band1Vert">
      <w:tcPr>
        <w:shd w:val="clear" w:color="CFDBF0" w:fill="auto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472C4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472C4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99" w:customStyle="1">
    <w:name w:val="List Table 1 Light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DECB" w:fill="auto" w:themeColor="accent2" w:themeTint="40"/>
      </w:tcPr>
    </w:tblStylePr>
    <w:tblStylePr w:type="band1Vert">
      <w:tcPr>
        <w:shd w:val="clear" w:color="FADECB" w:fill="auto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ED7D31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ED7D31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900" w:customStyle="1">
    <w:name w:val="List Table 1 Light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8E8E8" w:fill="auto" w:themeColor="accent3" w:themeTint="40"/>
      </w:tcPr>
    </w:tblStylePr>
    <w:tblStylePr w:type="band1Vert">
      <w:tcPr>
        <w:shd w:val="clear" w:color="E8E8E8" w:fill="auto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5A5A5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A5A5A5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901" w:customStyle="1">
    <w:name w:val="List Table 1 Light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FBF" w:fill="auto" w:themeColor="accent4" w:themeTint="40"/>
      </w:tcPr>
    </w:tblStylePr>
    <w:tblStylePr w:type="band1Vert">
      <w:tcPr>
        <w:shd w:val="clear" w:color="FFEFBF" w:fill="auto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C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FC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902" w:customStyle="1">
    <w:name w:val="List Table 1 Light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5E5F4" w:fill="auto" w:themeColor="accent5" w:themeTint="40"/>
      </w:tcPr>
    </w:tblStylePr>
    <w:tblStylePr w:type="band1Vert">
      <w:tcPr>
        <w:shd w:val="clear" w:color="D5E5F4" w:fill="auto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B9BD5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5B9BD5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903" w:customStyle="1">
    <w:name w:val="List Table 1 Light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AEBCF" w:fill="auto" w:themeColor="accent6" w:themeTint="40"/>
      </w:tcPr>
    </w:tblStylePr>
    <w:tblStylePr w:type="band1Vert">
      <w:tcPr>
        <w:shd w:val="clear" w:color="DAEBCF" w:fill="auto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0AD47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70AD47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904" w:customStyle="1">
    <w:name w:val="List Table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905" w:customStyle="1">
    <w:name w:val="List Table 2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5AFDD" w:sz="4" w:space="0" w:themeColor="accent1" w:themeTint="90"/>
        <w:bottom w:val="single" w:color="95AFDD" w:sz="4" w:space="0" w:themeColor="accent1" w:themeTint="90"/>
        <w:insideH w:val="single" w:color="95AFDD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fill="auto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auto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5AFDD" w:sz="4" w:space="0" w:themeColor="accent1" w:themeTint="90"/>
          <w:right w:val="none" w:color="000000" w:sz="4" w:space="0"/>
          <w:bottom w:val="single" w:color="95AFDD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5AFDD" w:sz="4" w:space="0" w:themeColor="accent1" w:themeTint="90"/>
          <w:right w:val="none" w:color="000000" w:sz="4" w:space="0"/>
          <w:bottom w:val="single" w:color="95AFDD" w:sz="4" w:space="0" w:themeColor="accent1" w:themeTint="90"/>
        </w:tcBorders>
      </w:tcPr>
    </w:tblStylePr>
  </w:style>
  <w:style w:type="table" w:styleId="906" w:customStyle="1">
    <w:name w:val="List Table 2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4B58A" w:sz="4" w:space="0" w:themeColor="accent2" w:themeTint="90"/>
        <w:bottom w:val="single" w:color="F4B58A" w:sz="4" w:space="0" w:themeColor="accent2" w:themeTint="90"/>
        <w:insideH w:val="single" w:color="F4B58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fill="auto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auto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4B58A" w:sz="4" w:space="0" w:themeColor="accent2" w:themeTint="90"/>
          <w:right w:val="none" w:color="000000" w:sz="4" w:space="0"/>
          <w:bottom w:val="single" w:color="F4B58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4B58A" w:sz="4" w:space="0" w:themeColor="accent2" w:themeTint="90"/>
          <w:right w:val="none" w:color="000000" w:sz="4" w:space="0"/>
          <w:bottom w:val="single" w:color="F4B58A" w:sz="4" w:space="0" w:themeColor="accent2" w:themeTint="90"/>
        </w:tcBorders>
      </w:tcPr>
    </w:tblStylePr>
  </w:style>
  <w:style w:type="table" w:styleId="907" w:customStyle="1">
    <w:name w:val="List Table 2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CCCCC" w:sz="4" w:space="0" w:themeColor="accent3" w:themeTint="90"/>
        <w:bottom w:val="single" w:color="CCCCCC" w:sz="4" w:space="0" w:themeColor="accent3" w:themeTint="90"/>
        <w:insideH w:val="single" w:color="CCCCCC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fill="auto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auto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CCCCC" w:sz="4" w:space="0" w:themeColor="accent3" w:themeTint="90"/>
          <w:right w:val="none" w:color="000000" w:sz="4" w:space="0"/>
          <w:bottom w:val="single" w:color="CCCCCC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CCCCC" w:sz="4" w:space="0" w:themeColor="accent3" w:themeTint="90"/>
          <w:right w:val="none" w:color="000000" w:sz="4" w:space="0"/>
          <w:bottom w:val="single" w:color="CCCCCC" w:sz="4" w:space="0" w:themeColor="accent3" w:themeTint="90"/>
        </w:tcBorders>
      </w:tcPr>
    </w:tblStylePr>
  </w:style>
  <w:style w:type="table" w:styleId="908" w:customStyle="1">
    <w:name w:val="List Table 2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FDB6F" w:sz="4" w:space="0" w:themeColor="accent4" w:themeTint="90"/>
        <w:bottom w:val="single" w:color="FFDB6F" w:sz="4" w:space="0" w:themeColor="accent4" w:themeTint="90"/>
        <w:insideH w:val="single" w:color="FFDB6F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fill="auto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auto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FDB6F" w:sz="4" w:space="0" w:themeColor="accent4" w:themeTint="90"/>
          <w:right w:val="none" w:color="000000" w:sz="4" w:space="0"/>
          <w:bottom w:val="single" w:color="FFDB6F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FDB6F" w:sz="4" w:space="0" w:themeColor="accent4" w:themeTint="90"/>
          <w:right w:val="none" w:color="000000" w:sz="4" w:space="0"/>
          <w:bottom w:val="single" w:color="FFDB6F" w:sz="4" w:space="0" w:themeColor="accent4" w:themeTint="90"/>
        </w:tcBorders>
      </w:tcPr>
    </w:tblStylePr>
  </w:style>
  <w:style w:type="table" w:styleId="909" w:customStyle="1">
    <w:name w:val="List Table 2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A2C6E7" w:sz="4" w:space="0" w:themeColor="accent5" w:themeTint="90"/>
        <w:bottom w:val="single" w:color="A2C6E7" w:sz="4" w:space="0" w:themeColor="accent5" w:themeTint="90"/>
        <w:insideH w:val="single" w:color="A2C6E7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fill="auto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auto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2C6E7" w:sz="4" w:space="0" w:themeColor="accent5" w:themeTint="90"/>
          <w:right w:val="none" w:color="000000" w:sz="4" w:space="0"/>
          <w:bottom w:val="single" w:color="A2C6E7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2C6E7" w:sz="4" w:space="0" w:themeColor="accent5" w:themeTint="90"/>
          <w:right w:val="none" w:color="000000" w:sz="4" w:space="0"/>
          <w:bottom w:val="single" w:color="A2C6E7" w:sz="4" w:space="0" w:themeColor="accent5" w:themeTint="90"/>
        </w:tcBorders>
      </w:tcPr>
    </w:tblStylePr>
  </w:style>
  <w:style w:type="table" w:styleId="910" w:customStyle="1">
    <w:name w:val="List Table 2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ADD394" w:sz="4" w:space="0" w:themeColor="accent6" w:themeTint="90"/>
        <w:bottom w:val="single" w:color="ADD394" w:sz="4" w:space="0" w:themeColor="accent6" w:themeTint="90"/>
        <w:insideH w:val="single" w:color="ADD394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fill="auto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auto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DD394" w:sz="4" w:space="0" w:themeColor="accent6" w:themeTint="90"/>
          <w:right w:val="none" w:color="000000" w:sz="4" w:space="0"/>
          <w:bottom w:val="single" w:color="ADD394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DD394" w:sz="4" w:space="0" w:themeColor="accent6" w:themeTint="90"/>
          <w:right w:val="none" w:color="000000" w:sz="4" w:space="0"/>
          <w:bottom w:val="single" w:color="ADD394" w:sz="4" w:space="0" w:themeColor="accent6" w:themeTint="90"/>
        </w:tcBorders>
      </w:tcPr>
    </w:tblStylePr>
  </w:style>
  <w:style w:type="table" w:styleId="911" w:customStyle="1">
    <w:name w:val="List Table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3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472C4" w:sz="4" w:space="0" w:themeColor="accent1"/>
        <w:top w:val="single" w:color="4472C4" w:sz="4" w:space="0" w:themeColor="accent1"/>
        <w:right w:val="single" w:color="4472C4" w:sz="4" w:space="0" w:themeColor="accent1"/>
        <w:bottom w:val="single" w:color="4472C4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sz="4" w:space="0" w:themeColor="accent1"/>
          <w:bottom w:val="single" w:color="4472C4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sz="4" w:space="0" w:themeColor="accent1"/>
          <w:right w:val="single" w:color="4472C4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3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184" w:sz="4" w:space="0" w:themeColor="accent2" w:themeTint="97"/>
        <w:top w:val="single" w:color="F4B184" w:sz="4" w:space="0" w:themeColor="accent2" w:themeTint="97"/>
        <w:right w:val="single" w:color="F4B184" w:sz="4" w:space="0" w:themeColor="accent2" w:themeTint="97"/>
        <w:bottom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sz="4" w:space="0" w:themeColor="accent2" w:themeTint="97"/>
          <w:bottom w:val="single" w:color="F4B184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sz="4" w:space="0" w:themeColor="accent2" w:themeTint="97"/>
          <w:right w:val="single" w:color="F4B184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auto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3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9C9C9" w:sz="4" w:space="0" w:themeColor="accent3" w:themeTint="98"/>
        <w:top w:val="single" w:color="C9C9C9" w:sz="4" w:space="0" w:themeColor="accent3" w:themeTint="98"/>
        <w:right w:val="single" w:color="C9C9C9" w:sz="4" w:space="0" w:themeColor="accent3" w:themeTint="98"/>
        <w:bottom w:val="single" w:color="C9C9C9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sz="4" w:space="0" w:themeColor="accent3" w:themeTint="98"/>
          <w:bottom w:val="single" w:color="C9C9C9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sz="4" w:space="0" w:themeColor="accent3" w:themeTint="98"/>
          <w:right w:val="single" w:color="C9C9C9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fill="auto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3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865" w:sz="4" w:space="0" w:themeColor="accent4" w:themeTint="9A"/>
        <w:top w:val="single" w:color="FFD865" w:sz="4" w:space="0" w:themeColor="accent4" w:themeTint="9A"/>
        <w:right w:val="single" w:color="FFD865" w:sz="4" w:space="0" w:themeColor="accent4" w:themeTint="9A"/>
        <w:bottom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sz="4" w:space="0" w:themeColor="accent4" w:themeTint="9A"/>
          <w:bottom w:val="single" w:color="FFD865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sz="4" w:space="0" w:themeColor="accent4" w:themeTint="9A"/>
          <w:right w:val="single" w:color="FFD865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auto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C2E5" w:sz="4" w:space="0" w:themeColor="accent5" w:themeTint="9A"/>
        <w:top w:val="single" w:color="9BC2E5" w:sz="4" w:space="0" w:themeColor="accent5" w:themeTint="9A"/>
        <w:right w:val="single" w:color="9BC2E5" w:sz="4" w:space="0" w:themeColor="accent5" w:themeTint="9A"/>
        <w:bottom w:val="single" w:color="9BC2E5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sz="4" w:space="0" w:themeColor="accent5" w:themeTint="9A"/>
          <w:bottom w:val="single" w:color="9BC2E5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sz="4" w:space="0" w:themeColor="accent5" w:themeTint="9A"/>
          <w:right w:val="single" w:color="9BC2E5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fill="auto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3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9D08E" w:sz="4" w:space="0" w:themeColor="accent6" w:themeTint="98"/>
        <w:top w:val="single" w:color="A9D08E" w:sz="4" w:space="0" w:themeColor="accent6" w:themeTint="98"/>
        <w:right w:val="single" w:color="A9D08E" w:sz="4" w:space="0" w:themeColor="accent6" w:themeTint="98"/>
        <w:bottom w:val="single" w:color="A9D08E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sz="4" w:space="0" w:themeColor="accent6" w:themeTint="98"/>
          <w:bottom w:val="single" w:color="A9D08E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sz="4" w:space="0" w:themeColor="accent6" w:themeTint="98"/>
          <w:right w:val="single" w:color="A9D08E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fill="auto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4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5AFDD" w:sz="4" w:space="0" w:themeColor="accent1" w:themeTint="90"/>
        <w:top w:val="single" w:color="95AFDD" w:sz="4" w:space="0" w:themeColor="accent1" w:themeTint="90"/>
        <w:right w:val="single" w:color="95AFDD" w:sz="4" w:space="0" w:themeColor="accent1" w:themeTint="90"/>
        <w:bottom w:val="single" w:color="95AFDD" w:sz="4" w:space="0" w:themeColor="accent1" w:themeTint="90"/>
        <w:insideH w:val="single" w:color="95AFDD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fill="auto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auto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4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58A" w:sz="4" w:space="0" w:themeColor="accent2" w:themeTint="90"/>
        <w:top w:val="single" w:color="F4B58A" w:sz="4" w:space="0" w:themeColor="accent2" w:themeTint="90"/>
        <w:right w:val="single" w:color="F4B58A" w:sz="4" w:space="0" w:themeColor="accent2" w:themeTint="90"/>
        <w:bottom w:val="single" w:color="F4B58A" w:sz="4" w:space="0" w:themeColor="accent2" w:themeTint="90"/>
        <w:insideH w:val="single" w:color="F4B58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fill="auto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auto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auto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4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CCC" w:sz="4" w:space="0" w:themeColor="accent3" w:themeTint="90"/>
        <w:top w:val="single" w:color="CCCCCC" w:sz="4" w:space="0" w:themeColor="accent3" w:themeTint="90"/>
        <w:right w:val="single" w:color="CCCCCC" w:sz="4" w:space="0" w:themeColor="accent3" w:themeTint="90"/>
        <w:bottom w:val="single" w:color="CCCCCC" w:sz="4" w:space="0" w:themeColor="accent3" w:themeTint="90"/>
        <w:insideH w:val="single" w:color="CCCCCC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fill="auto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auto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uto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4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B6F" w:sz="4" w:space="0" w:themeColor="accent4" w:themeTint="90"/>
        <w:top w:val="single" w:color="FFDB6F" w:sz="4" w:space="0" w:themeColor="accent4" w:themeTint="90"/>
        <w:right w:val="single" w:color="FFDB6F" w:sz="4" w:space="0" w:themeColor="accent4" w:themeTint="90"/>
        <w:bottom w:val="single" w:color="FFDB6F" w:sz="4" w:space="0" w:themeColor="accent4" w:themeTint="90"/>
        <w:insideH w:val="single" w:color="FFDB6F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fill="auto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auto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auto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2C6E7" w:sz="4" w:space="0" w:themeColor="accent5" w:themeTint="90"/>
        <w:top w:val="single" w:color="A2C6E7" w:sz="4" w:space="0" w:themeColor="accent5" w:themeTint="90"/>
        <w:right w:val="single" w:color="A2C6E7" w:sz="4" w:space="0" w:themeColor="accent5" w:themeTint="90"/>
        <w:bottom w:val="single" w:color="A2C6E7" w:sz="4" w:space="0" w:themeColor="accent5" w:themeTint="90"/>
        <w:insideH w:val="single" w:color="A2C6E7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fill="auto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auto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auto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4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DD394" w:sz="4" w:space="0" w:themeColor="accent6" w:themeTint="90"/>
        <w:top w:val="single" w:color="ADD394" w:sz="4" w:space="0" w:themeColor="accent6" w:themeTint="90"/>
        <w:right w:val="single" w:color="ADD394" w:sz="4" w:space="0" w:themeColor="accent6" w:themeTint="90"/>
        <w:bottom w:val="single" w:color="ADD394" w:sz="4" w:space="0" w:themeColor="accent6" w:themeTint="90"/>
        <w:insideH w:val="single" w:color="ADD394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fill="auto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auto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auto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5 Dark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auto" w:themeColor="text1" w:theme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auto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auto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auto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auto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 w:customStyle="1">
    <w:name w:val="List Table 5 Dark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472C4" w:sz="32" w:space="0" w:themeColor="accent1"/>
        <w:top w:val="single" w:color="4472C4" w:sz="32" w:space="0" w:themeColor="accent1"/>
        <w:right w:val="single" w:color="4472C4" w:sz="32" w:space="0" w:themeColor="accent1"/>
        <w:bottom w:val="single" w:color="4472C4" w:sz="32" w:space="0" w:themeColor="accent1"/>
      </w:tblBorders>
      <w:shd w:val="clear" w:color="4472C4" w:fill="auto" w:themeColor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472C4" w:fill="auto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472C4" w:fill="auto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472C4" w:fill="auto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fill="auto" w:themeColor="accent1"/>
        <w:tcBorders>
          <w:top w:val="single" w:color="4472C4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472C4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7" w:customStyle="1">
    <w:name w:val="List Table 5 Dark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184" w:sz="32" w:space="0" w:themeColor="accent2" w:themeTint="97"/>
        <w:top w:val="single" w:color="F4B184" w:sz="32" w:space="0" w:themeColor="accent2" w:themeTint="97"/>
        <w:right w:val="single" w:color="F4B184" w:sz="32" w:space="0" w:themeColor="accent2" w:themeTint="97"/>
        <w:bottom w:val="single" w:color="F4B184" w:sz="32" w:space="0" w:themeColor="accent2" w:themeTint="97"/>
      </w:tblBorders>
      <w:shd w:val="clear" w:color="F4B184" w:fill="auto" w:themeColor="accent2" w:theme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4B184" w:fill="auto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4B184" w:fill="auto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4B184" w:fill="auto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fill="auto" w:themeColor="accent2" w:themeTint="97"/>
        <w:tcBorders>
          <w:top w:val="single" w:color="F4B184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4B184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8" w:customStyle="1">
    <w:name w:val="List Table 5 Dark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9C9C9" w:sz="32" w:space="0" w:themeColor="accent3" w:themeTint="98"/>
        <w:top w:val="single" w:color="C9C9C9" w:sz="32" w:space="0" w:themeColor="accent3" w:themeTint="98"/>
        <w:right w:val="single" w:color="C9C9C9" w:sz="32" w:space="0" w:themeColor="accent3" w:themeTint="98"/>
        <w:bottom w:val="single" w:color="C9C9C9" w:sz="32" w:space="0" w:themeColor="accent3" w:themeTint="98"/>
      </w:tblBorders>
      <w:shd w:val="clear" w:color="C9C9C9" w:fill="auto" w:themeColor="accent3" w:theme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9C9C9" w:fill="auto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9C9C9" w:fill="auto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9C9C9" w:fill="auto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fill="auto" w:themeColor="accent3" w:themeTint="98"/>
        <w:tcBorders>
          <w:top w:val="single" w:color="C9C9C9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9C9C9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9" w:customStyle="1">
    <w:name w:val="List Table 5 Dark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865" w:sz="32" w:space="0" w:themeColor="accent4" w:themeTint="9A"/>
        <w:top w:val="single" w:color="FFD865" w:sz="32" w:space="0" w:themeColor="accent4" w:themeTint="9A"/>
        <w:right w:val="single" w:color="FFD865" w:sz="32" w:space="0" w:themeColor="accent4" w:themeTint="9A"/>
        <w:bottom w:val="single" w:color="FFD865" w:sz="32" w:space="0" w:themeColor="accent4" w:themeTint="9A"/>
      </w:tblBorders>
      <w:shd w:val="clear" w:color="FFD865" w:fill="auto" w:themeColor="accent4" w:theme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865" w:fill="auto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FD865" w:fill="auto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FD865" w:fill="auto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fill="auto" w:themeColor="accent4" w:themeTint="9A"/>
        <w:tcBorders>
          <w:top w:val="single" w:color="FFD865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FD865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C2E5" w:sz="32" w:space="0" w:themeColor="accent5" w:themeTint="9A"/>
        <w:top w:val="single" w:color="9BC2E5" w:sz="32" w:space="0" w:themeColor="accent5" w:themeTint="9A"/>
        <w:right w:val="single" w:color="9BC2E5" w:sz="32" w:space="0" w:themeColor="accent5" w:themeTint="9A"/>
        <w:bottom w:val="single" w:color="9BC2E5" w:sz="32" w:space="0" w:themeColor="accent5" w:themeTint="9A"/>
      </w:tblBorders>
      <w:shd w:val="clear" w:color="9BC2E5" w:fill="auto" w:themeColor="accent5" w:theme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BC2E5" w:fill="auto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BC2E5" w:fill="auto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BC2E5" w:fill="auto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fill="auto" w:themeColor="accent5" w:themeTint="9A"/>
        <w:tcBorders>
          <w:top w:val="single" w:color="9BC2E5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BC2E5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 w:customStyle="1">
    <w:name w:val="List Table 5 Dark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9D08E" w:sz="32" w:space="0" w:themeColor="accent6" w:themeTint="98"/>
        <w:top w:val="single" w:color="A9D08E" w:sz="32" w:space="0" w:themeColor="accent6" w:themeTint="98"/>
        <w:right w:val="single" w:color="A9D08E" w:sz="32" w:space="0" w:themeColor="accent6" w:themeTint="98"/>
        <w:bottom w:val="single" w:color="A9D08E" w:sz="32" w:space="0" w:themeColor="accent6" w:themeTint="98"/>
      </w:tblBorders>
      <w:shd w:val="clear" w:color="A9D08E" w:fill="auto" w:themeColor="accent6" w:theme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D08E" w:fill="auto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9D08E" w:fill="auto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9D08E" w:fill="auto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fill="auto" w:themeColor="accent6" w:themeTint="98"/>
        <w:tcBorders>
          <w:top w:val="single" w:color="A9D08E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A9D08E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 w:customStyle="1">
    <w:name w:val="List Table 6 Colorful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933" w:customStyle="1">
    <w:name w:val="List Table 6 Colorful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472C4" w:sz="4" w:space="0" w:themeColor="accent1"/>
        <w:bottom w:val="single" w:color="4472C4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fill="auto" w:themeColor="accent1" w:themeTint="40"/>
      </w:tcPr>
    </w:tblStylePr>
    <w:tblStylePr w:type="band1Vert">
      <w:tcPr>
        <w:shd w:val="clear" w:color="CFDBF0" w:fill="auto" w:themeColor="accent1" w:theme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sz="4" w:space="0" w:themeColor="accent1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sz="4" w:space="0" w:themeColor="accent1"/>
        </w:tcBorders>
      </w:tcPr>
    </w:tblStylePr>
  </w:style>
  <w:style w:type="table" w:styleId="934" w:customStyle="1">
    <w:name w:val="List Table 6 Colorful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4B184" w:sz="4" w:space="0" w:themeColor="accent2" w:themeTint="97"/>
        <w:bottom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fill="auto" w:themeColor="accent2" w:themeTint="40"/>
      </w:tcPr>
    </w:tblStylePr>
    <w:tblStylePr w:type="band1Vert">
      <w:tcPr>
        <w:shd w:val="clear" w:color="FADECB" w:fill="auto" w:themeColor="accent2" w:theme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sz="4" w:space="0" w:themeColor="accent2" w:themeTint="97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sz="4" w:space="0" w:themeColor="accent2" w:themeTint="97"/>
        </w:tcBorders>
      </w:tcPr>
    </w:tblStylePr>
  </w:style>
  <w:style w:type="table" w:styleId="935" w:customStyle="1">
    <w:name w:val="List Table 6 Colorful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9C9C9" w:sz="4" w:space="0" w:themeColor="accent3" w:themeTint="98"/>
        <w:bottom w:val="single" w:color="C9C9C9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fill="auto" w:themeColor="accent3" w:themeTint="40"/>
      </w:tcPr>
    </w:tblStylePr>
    <w:tblStylePr w:type="band1Vert">
      <w:tcPr>
        <w:shd w:val="clear" w:color="E8E8E8" w:fill="auto" w:themeColor="accent3" w:theme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sz="4" w:space="0" w:themeColor="accent3" w:themeTint="98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sz="4" w:space="0" w:themeColor="accent3" w:themeTint="98"/>
        </w:tcBorders>
      </w:tcPr>
    </w:tblStylePr>
  </w:style>
  <w:style w:type="table" w:styleId="936" w:customStyle="1">
    <w:name w:val="List Table 6 Colorful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FD865" w:sz="4" w:space="0" w:themeColor="accent4" w:themeTint="9A"/>
        <w:bottom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fill="auto" w:themeColor="accent4" w:themeTint="40"/>
      </w:tcPr>
    </w:tblStylePr>
    <w:tblStylePr w:type="band1Vert">
      <w:tcPr>
        <w:shd w:val="clear" w:color="FFEFBF" w:fill="auto" w:themeColor="accent4" w:theme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sz="4" w:space="0" w:themeColor="accent4" w:themeTint="9A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sz="4" w:space="0" w:themeColor="accent4" w:themeTint="9A"/>
        </w:tcBorders>
      </w:tcPr>
    </w:tblStylePr>
  </w:style>
  <w:style w:type="table" w:styleId="937" w:customStyle="1">
    <w:name w:val="List Table 6 Colorful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C2E5" w:sz="4" w:space="0" w:themeColor="accent5" w:themeTint="9A"/>
        <w:bottom w:val="single" w:color="9BC2E5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fill="auto" w:themeColor="accent5" w:themeTint="40"/>
      </w:tcPr>
    </w:tblStylePr>
    <w:tblStylePr w:type="band1Vert">
      <w:tcPr>
        <w:shd w:val="clear" w:color="D5E5F4" w:fill="auto" w:themeColor="accent5" w:theme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sz="4" w:space="0" w:themeColor="accent5" w:themeTint="9A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sz="4" w:space="0" w:themeColor="accent5" w:themeTint="9A"/>
        </w:tcBorders>
      </w:tcPr>
    </w:tblStylePr>
  </w:style>
  <w:style w:type="table" w:styleId="938" w:customStyle="1">
    <w:name w:val="List Table 6 Colorful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A9D08E" w:sz="4" w:space="0" w:themeColor="accent6" w:themeTint="98"/>
        <w:bottom w:val="single" w:color="A9D08E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fill="auto" w:themeColor="accent6" w:themeTint="40"/>
      </w:tcPr>
    </w:tblStylePr>
    <w:tblStylePr w:type="band1Vert">
      <w:tcPr>
        <w:shd w:val="clear" w:color="DAEBCF" w:fill="auto" w:themeColor="accent6" w:theme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sz="4" w:space="0" w:themeColor="accent6" w:themeTint="98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sz="4" w:space="0" w:themeColor="accent6" w:themeTint="98"/>
        </w:tcBorders>
      </w:tcPr>
    </w:tblStylePr>
  </w:style>
  <w:style w:type="table" w:styleId="939" w:customStyle="1">
    <w:name w:val="List Table 7 Colorful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7F7F7F" w:sz="4" w:space="0" w:themeColor="text1" w:themeTint="80"/>
          <w:bottom w:val="none" w:sz="0" w:space="0" w:color="auto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7F7F7F" w:sz="4" w:space="0" w:themeColor="text1" w:themeTint="80"/>
          <w:right w:val="none" w:sz="0" w:space="0" w:color="auto"/>
          <w:bottom w:val="none" w:sz="0" w:space="0" w:color="auto"/>
        </w:tcBorders>
      </w:tcPr>
    </w:tblStylePr>
  </w:style>
  <w:style w:type="table" w:styleId="940" w:customStyle="1">
    <w:name w:val="List Table 7 Colorful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472C4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fill="auto" w:themeColor="accent1" w:themeTint="40"/>
      </w:tcPr>
    </w:tblStylePr>
    <w:tblStylePr w:type="band1Vert">
      <w:tcPr>
        <w:shd w:val="clear" w:color="CFDBF0" w:fill="auto" w:themeColor="accent1" w:theme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4472C4" w:sz="4" w:space="0" w:themeColor="accent1"/>
          <w:bottom w:val="none" w:sz="0" w:space="0" w:color="auto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4472C4" w:sz="4" w:space="0" w:themeColor="accent1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left w:val="single" w:color="4472C4" w:sz="4" w:space="0" w:themeColor="accent1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4472C4" w:sz="4" w:space="0" w:themeColor="accent1"/>
          <w:right w:val="none" w:sz="0" w:space="0" w:color="auto"/>
          <w:bottom w:val="none" w:sz="0" w:space="0" w:color="auto"/>
        </w:tcBorders>
      </w:tcPr>
    </w:tblStylePr>
  </w:style>
  <w:style w:type="table" w:styleId="941" w:customStyle="1">
    <w:name w:val="List Table 7 Colorful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fill="auto" w:themeColor="accent2" w:themeTint="40"/>
      </w:tcPr>
    </w:tblStylePr>
    <w:tblStylePr w:type="band1Vert">
      <w:tcPr>
        <w:shd w:val="clear" w:color="FADECB" w:fill="auto" w:themeColor="accent2" w:theme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4B184" w:sz="4" w:space="0" w:themeColor="accent2" w:themeTint="97"/>
          <w:bottom w:val="none" w:sz="0" w:space="0" w:color="auto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4B184" w:sz="4" w:space="0" w:themeColor="accent2" w:themeTint="97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left w:val="single" w:color="F4B184" w:sz="4" w:space="0" w:themeColor="accent2" w:themeTint="97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4B184" w:sz="4" w:space="0" w:themeColor="accent2" w:themeTint="97"/>
          <w:right w:val="none" w:sz="0" w:space="0" w:color="auto"/>
          <w:bottom w:val="none" w:sz="0" w:space="0" w:color="auto"/>
        </w:tcBorders>
      </w:tcPr>
    </w:tblStylePr>
  </w:style>
  <w:style w:type="table" w:styleId="942" w:customStyle="1">
    <w:name w:val="List Table 7 Colorful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9C9C9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fill="auto" w:themeColor="accent3" w:themeTint="40"/>
      </w:tcPr>
    </w:tblStylePr>
    <w:tblStylePr w:type="band1Vert">
      <w:tcPr>
        <w:shd w:val="clear" w:color="E8E8E8" w:fill="auto" w:themeColor="accent3" w:theme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C9C9C9" w:sz="4" w:space="0" w:themeColor="accent3" w:themeTint="98"/>
          <w:bottom w:val="none" w:sz="0" w:space="0" w:color="auto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C9C9C9" w:sz="4" w:space="0" w:themeColor="accent3" w:themeTint="98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left w:val="single" w:color="C9C9C9" w:sz="4" w:space="0" w:themeColor="accent3" w:themeTint="98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C9C9C9" w:sz="4" w:space="0" w:themeColor="accent3" w:themeTint="98"/>
          <w:right w:val="none" w:sz="0" w:space="0" w:color="auto"/>
          <w:bottom w:val="none" w:sz="0" w:space="0" w:color="auto"/>
        </w:tcBorders>
      </w:tcPr>
    </w:tblStylePr>
  </w:style>
  <w:style w:type="table" w:styleId="943" w:customStyle="1">
    <w:name w:val="List Table 7 Colorful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fill="auto" w:themeColor="accent4" w:themeTint="40"/>
      </w:tcPr>
    </w:tblStylePr>
    <w:tblStylePr w:type="band1Vert">
      <w:tcPr>
        <w:shd w:val="clear" w:color="FFEFBF" w:fill="auto" w:themeColor="accent4" w:theme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FD865" w:sz="4" w:space="0" w:themeColor="accent4" w:themeTint="9A"/>
          <w:bottom w:val="none" w:sz="0" w:space="0" w:color="auto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FD865" w:sz="4" w:space="0" w:themeColor="accent4" w:themeTint="9A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left w:val="single" w:color="FFD865" w:sz="4" w:space="0" w:themeColor="accent4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FD865" w:sz="4" w:space="0" w:themeColor="accent4" w:themeTint="9A"/>
          <w:right w:val="none" w:sz="0" w:space="0" w:color="auto"/>
          <w:bottom w:val="none" w:sz="0" w:space="0" w:color="auto"/>
        </w:tcBorders>
      </w:tcPr>
    </w:tblStylePr>
  </w:style>
  <w:style w:type="table" w:styleId="944" w:customStyle="1">
    <w:name w:val="List Table 7 Colorful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BC2E5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fill="auto" w:themeColor="accent5" w:themeTint="40"/>
      </w:tcPr>
    </w:tblStylePr>
    <w:tblStylePr w:type="band1Vert">
      <w:tcPr>
        <w:shd w:val="clear" w:color="D5E5F4" w:fill="auto" w:themeColor="accent5" w:theme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9BC2E5" w:sz="4" w:space="0" w:themeColor="accent5" w:themeTint="9A"/>
          <w:bottom w:val="none" w:sz="0" w:space="0" w:color="auto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9BC2E5" w:sz="4" w:space="0" w:themeColor="accent5" w:themeTint="9A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left w:val="single" w:color="9BC2E5" w:sz="4" w:space="0" w:themeColor="accent5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9BC2E5" w:sz="4" w:space="0" w:themeColor="accent5" w:themeTint="9A"/>
          <w:right w:val="none" w:sz="0" w:space="0" w:color="auto"/>
          <w:bottom w:val="none" w:sz="0" w:space="0" w:color="auto"/>
        </w:tcBorders>
      </w:tcPr>
    </w:tblStylePr>
  </w:style>
  <w:style w:type="table" w:styleId="945" w:customStyle="1">
    <w:name w:val="List Table 7 Colorful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9D08E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fill="auto" w:themeColor="accent6" w:themeTint="40"/>
      </w:tcPr>
    </w:tblStylePr>
    <w:tblStylePr w:type="band1Vert">
      <w:tcPr>
        <w:shd w:val="clear" w:color="DAEBCF" w:fill="auto" w:themeColor="accent6" w:theme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9D08E" w:sz="4" w:space="0" w:themeColor="accent6" w:themeTint="98"/>
          <w:bottom w:val="none" w:sz="0" w:space="0" w:color="auto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9D08E" w:sz="4" w:space="0" w:themeColor="accent6" w:themeTint="98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left w:val="single" w:color="A9D08E" w:sz="4" w:space="0" w:themeColor="accent6" w:themeTint="98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9D08E" w:sz="4" w:space="0" w:themeColor="accent6" w:themeTint="98"/>
          <w:right w:val="none" w:sz="0" w:space="0" w:color="auto"/>
          <w:bottom w:val="none" w:sz="0" w:space="0" w:color="auto"/>
        </w:tcBorders>
      </w:tcPr>
    </w:tblStylePr>
  </w:style>
  <w:style w:type="table" w:styleId="946" w:customStyle="1">
    <w:name w:val="Lined - Accent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</w:style>
  <w:style w:type="table" w:styleId="947" w:customStyle="1">
    <w:name w:val="Lined - Accent 1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fill="auto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fill="auto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</w:style>
  <w:style w:type="table" w:styleId="948" w:customStyle="1">
    <w:name w:val="Lined - Accent 2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</w:style>
  <w:style w:type="table" w:styleId="949" w:customStyle="1">
    <w:name w:val="Lined - Accent 3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</w:style>
  <w:style w:type="table" w:styleId="950" w:customStyle="1">
    <w:name w:val="Lined - Accent 4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</w:style>
  <w:style w:type="table" w:styleId="951" w:customStyle="1">
    <w:name w:val="Lined - Accent 5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</w:style>
  <w:style w:type="table" w:styleId="952" w:customStyle="1">
    <w:name w:val="Lined - Accent 6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</w:style>
  <w:style w:type="table" w:styleId="953" w:customStyle="1">
    <w:name w:val="Bordered &amp; Lined - Accent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</w:style>
  <w:style w:type="table" w:styleId="954" w:customStyle="1">
    <w:name w:val="Bordered &amp; Lined - Accent 1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54175" w:sz="4" w:space="0" w:themeColor="accent1" w:themeShade="95"/>
        <w:top w:val="single" w:color="254175" w:sz="4" w:space="0" w:themeColor="accent1" w:themeShade="95"/>
        <w:right w:val="single" w:color="254175" w:sz="4" w:space="0" w:themeColor="accent1" w:themeShade="95"/>
        <w:bottom w:val="single" w:color="254175" w:sz="4" w:space="0" w:themeColor="accent1" w:themeShade="95"/>
        <w:insideV w:val="single" w:color="254175" w:sz="4" w:space="0" w:themeColor="accent1" w:themeShade="95"/>
        <w:insideH w:val="single" w:color="254175" w:sz="4" w:space="0" w:themeColor="accent1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fill="auto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fill="auto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</w:style>
  <w:style w:type="table" w:styleId="955" w:customStyle="1">
    <w:name w:val="Bordered &amp; Lined - Accent 2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460D" w:sz="4" w:space="0" w:themeColor="accent2" w:themeShade="95"/>
        <w:top w:val="single" w:color="99460D" w:sz="4" w:space="0" w:themeColor="accent2" w:themeShade="95"/>
        <w:right w:val="single" w:color="99460D" w:sz="4" w:space="0" w:themeColor="accent2" w:themeShade="95"/>
        <w:bottom w:val="single" w:color="99460D" w:sz="4" w:space="0" w:themeColor="accent2" w:themeShade="95"/>
        <w:insideV w:val="single" w:color="99460D" w:sz="4" w:space="0" w:themeColor="accent2" w:themeShade="95"/>
        <w:insideH w:val="single" w:color="99460D" w:sz="4" w:space="0" w:themeColor="accent2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</w:style>
  <w:style w:type="table" w:styleId="956" w:customStyle="1">
    <w:name w:val="Bordered &amp; Lined - Accent 3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06060" w:sz="4" w:space="0" w:themeColor="accent3" w:themeShade="95"/>
        <w:top w:val="single" w:color="606060" w:sz="4" w:space="0" w:themeColor="accent3" w:themeShade="95"/>
        <w:right w:val="single" w:color="606060" w:sz="4" w:space="0" w:themeColor="accent3" w:themeShade="95"/>
        <w:bottom w:val="single" w:color="606060" w:sz="4" w:space="0" w:themeColor="accent3" w:themeShade="95"/>
        <w:insideV w:val="single" w:color="606060" w:sz="4" w:space="0" w:themeColor="accent3" w:themeShade="95"/>
        <w:insideH w:val="single" w:color="606060" w:sz="4" w:space="0" w:themeColor="accent3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</w:style>
  <w:style w:type="table" w:styleId="957" w:customStyle="1">
    <w:name w:val="Bordered &amp; Lined - Accent 4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57000" w:sz="4" w:space="0" w:themeColor="accent4" w:themeShade="95"/>
        <w:top w:val="single" w:color="957000" w:sz="4" w:space="0" w:themeColor="accent4" w:themeShade="95"/>
        <w:right w:val="single" w:color="957000" w:sz="4" w:space="0" w:themeColor="accent4" w:themeShade="95"/>
        <w:bottom w:val="single" w:color="957000" w:sz="4" w:space="0" w:themeColor="accent4" w:themeShade="95"/>
        <w:insideV w:val="single" w:color="957000" w:sz="4" w:space="0" w:themeColor="accent4" w:themeShade="95"/>
        <w:insideH w:val="single" w:color="957000" w:sz="4" w:space="0" w:themeColor="accent4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</w:style>
  <w:style w:type="table" w:styleId="958" w:customStyle="1">
    <w:name w:val="Bordered &amp; Lined - Accent 5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45A8D" w:sz="4" w:space="0" w:themeColor="accent5" w:themeShade="95"/>
        <w:top w:val="single" w:color="245A8D" w:sz="4" w:space="0" w:themeColor="accent5" w:themeShade="95"/>
        <w:right w:val="single" w:color="245A8D" w:sz="4" w:space="0" w:themeColor="accent5" w:themeShade="95"/>
        <w:bottom w:val="single" w:color="245A8D" w:sz="4" w:space="0" w:themeColor="accent5" w:themeShade="95"/>
        <w:insideV w:val="single" w:color="245A8D" w:sz="4" w:space="0" w:themeColor="accent5" w:themeShade="95"/>
        <w:insideH w:val="single" w:color="245A8D" w:sz="4" w:space="0" w:themeColor="accent5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</w:style>
  <w:style w:type="table" w:styleId="959" w:customStyle="1">
    <w:name w:val="Bordered &amp; Lined - Accent 6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16429" w:sz="4" w:space="0" w:themeColor="accent6" w:themeShade="95"/>
        <w:top w:val="single" w:color="416429" w:sz="4" w:space="0" w:themeColor="accent6" w:themeShade="95"/>
        <w:right w:val="single" w:color="416429" w:sz="4" w:space="0" w:themeColor="accent6" w:themeShade="95"/>
        <w:bottom w:val="single" w:color="416429" w:sz="4" w:space="0" w:themeColor="accent6" w:themeShade="95"/>
        <w:insideV w:val="single" w:color="416429" w:sz="4" w:space="0" w:themeColor="accent6" w:themeShade="95"/>
        <w:insideH w:val="single" w:color="416429" w:sz="4" w:space="0" w:themeColor="accent6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</w:style>
  <w:style w:type="table" w:styleId="960" w:customStyle="1">
    <w:name w:val="Bordered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961" w:customStyle="1">
    <w:name w:val="Bordered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3C5E7" w:sz="4" w:space="0" w:themeColor="accent1" w:themeTint="67"/>
        <w:top w:val="single" w:color="B3C5E7" w:sz="4" w:space="0" w:themeColor="accent1" w:themeTint="67"/>
        <w:right w:val="single" w:color="B3C5E7" w:sz="4" w:space="0" w:themeColor="accent1" w:themeTint="67"/>
        <w:bottom w:val="single" w:color="B3C5E7" w:sz="4" w:space="0" w:themeColor="accent1" w:themeTint="67"/>
        <w:insideV w:val="single" w:color="B3C5E7" w:sz="4" w:space="0" w:themeColor="accent1" w:themeTint="67"/>
        <w:insideH w:val="single" w:color="B3C5E7" w:sz="4" w:space="0" w:themeColor="accen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3C5E7" w:sz="4" w:space="0" w:themeColor="accent1" w:themeTint="67"/>
          <w:top w:val="single" w:color="B3C5E7" w:sz="4" w:space="0" w:themeColor="accent1" w:themeTint="67"/>
          <w:right w:val="single" w:color="B3C5E7" w:sz="4" w:space="0" w:themeColor="accent1" w:themeTint="67"/>
          <w:bottom w:val="single" w:color="B3C5E7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sz="12" w:space="0" w:themeColor="accent1"/>
        </w:tcBorders>
      </w:tcPr>
    </w:tblStylePr>
  </w:style>
  <w:style w:type="table" w:styleId="962" w:customStyle="1">
    <w:name w:val="Bordered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CAAB" w:sz="4" w:space="0" w:themeColor="accent2" w:themeTint="67"/>
        <w:top w:val="single" w:color="F7CAAB" w:sz="4" w:space="0" w:themeColor="accent2" w:themeTint="67"/>
        <w:right w:val="single" w:color="F7CAAB" w:sz="4" w:space="0" w:themeColor="accent2" w:themeTint="67"/>
        <w:bottom w:val="single" w:color="F7CAAB" w:sz="4" w:space="0" w:themeColor="accent2" w:themeTint="67"/>
        <w:insideV w:val="single" w:color="F7CAAB" w:sz="4" w:space="0" w:themeColor="accent2" w:themeTint="67"/>
        <w:insideH w:val="single" w:color="F7CAAB" w:sz="4" w:space="0" w:themeColor="accent2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7CAAB" w:sz="4" w:space="0" w:themeColor="accent2" w:themeTint="67"/>
          <w:top w:val="single" w:color="F7CAAB" w:sz="4" w:space="0" w:themeColor="accent2" w:themeTint="67"/>
          <w:right w:val="single" w:color="F7CAAB" w:sz="4" w:space="0" w:themeColor="accent2" w:themeTint="67"/>
          <w:bottom w:val="single" w:color="F7CAAB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sz="12" w:space="0" w:themeColor="accent2" w:themeTint="97"/>
        </w:tcBorders>
      </w:tcPr>
    </w:tblStylePr>
  </w:style>
  <w:style w:type="table" w:styleId="963" w:customStyle="1">
    <w:name w:val="Bordered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ADADA" w:sz="4" w:space="0" w:themeColor="accent3" w:themeTint="67"/>
        <w:top w:val="single" w:color="DADADA" w:sz="4" w:space="0" w:themeColor="accent3" w:themeTint="67"/>
        <w:right w:val="single" w:color="DADADA" w:sz="4" w:space="0" w:themeColor="accent3" w:themeTint="67"/>
        <w:bottom w:val="single" w:color="DADADA" w:sz="4" w:space="0" w:themeColor="accent3" w:themeTint="67"/>
        <w:insideV w:val="single" w:color="DADADA" w:sz="4" w:space="0" w:themeColor="accent3" w:themeTint="67"/>
        <w:insideH w:val="single" w:color="DADADA" w:sz="4" w:space="0" w:themeColor="accent3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ADADA" w:sz="4" w:space="0" w:themeColor="accent3" w:themeTint="67"/>
          <w:top w:val="single" w:color="DADADA" w:sz="4" w:space="0" w:themeColor="accent3" w:themeTint="67"/>
          <w:right w:val="single" w:color="DADADA" w:sz="4" w:space="0" w:themeColor="accent3" w:themeTint="67"/>
          <w:bottom w:val="single" w:color="DADADA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sz="12" w:space="0" w:themeColor="accent3" w:themeTint="98"/>
        </w:tcBorders>
      </w:tcPr>
    </w:tblStylePr>
  </w:style>
  <w:style w:type="table" w:styleId="964" w:customStyle="1">
    <w:name w:val="Bordered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E598" w:sz="4" w:space="0" w:themeColor="accent4" w:themeTint="67"/>
        <w:top w:val="single" w:color="FFE598" w:sz="4" w:space="0" w:themeColor="accent4" w:themeTint="67"/>
        <w:right w:val="single" w:color="FFE598" w:sz="4" w:space="0" w:themeColor="accent4" w:themeTint="67"/>
        <w:bottom w:val="single" w:color="FFE598" w:sz="4" w:space="0" w:themeColor="accent4" w:themeTint="67"/>
        <w:insideV w:val="single" w:color="FFE598" w:sz="4" w:space="0" w:themeColor="accent4" w:themeTint="67"/>
        <w:insideH w:val="single" w:color="FFE598" w:sz="4" w:space="0" w:themeColor="accent4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FE598" w:sz="4" w:space="0" w:themeColor="accent4" w:themeTint="67"/>
          <w:top w:val="single" w:color="FFE598" w:sz="4" w:space="0" w:themeColor="accent4" w:themeTint="67"/>
          <w:right w:val="single" w:color="FFE598" w:sz="4" w:space="0" w:themeColor="accent4" w:themeTint="67"/>
          <w:bottom w:val="single" w:color="FFE598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sz="12" w:space="0" w:themeColor="accent4" w:themeTint="9A"/>
        </w:tcBorders>
      </w:tcPr>
    </w:tblStylePr>
  </w:style>
  <w:style w:type="table" w:styleId="965" w:customStyle="1">
    <w:name w:val="Bordered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CD6EE" w:sz="4" w:space="0" w:themeColor="accent5" w:themeTint="67"/>
        <w:top w:val="single" w:color="BCD6EE" w:sz="4" w:space="0" w:themeColor="accent5" w:themeTint="67"/>
        <w:right w:val="single" w:color="BCD6EE" w:sz="4" w:space="0" w:themeColor="accent5" w:themeTint="67"/>
        <w:bottom w:val="single" w:color="BCD6EE" w:sz="4" w:space="0" w:themeColor="accent5" w:themeTint="67"/>
        <w:insideV w:val="single" w:color="BCD6EE" w:sz="4" w:space="0" w:themeColor="accent5" w:themeTint="67"/>
        <w:insideH w:val="single" w:color="BCD6EE" w:sz="4" w:space="0" w:themeColor="accent5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CD6EE" w:sz="4" w:space="0" w:themeColor="accent5" w:themeTint="67"/>
          <w:top w:val="single" w:color="BCD6EE" w:sz="4" w:space="0" w:themeColor="accent5" w:themeTint="67"/>
          <w:right w:val="single" w:color="BCD6EE" w:sz="4" w:space="0" w:themeColor="accent5" w:themeTint="67"/>
          <w:bottom w:val="single" w:color="BCD6EE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sz="12" w:space="0" w:themeColor="accent5" w:themeTint="9A"/>
        </w:tcBorders>
      </w:tcPr>
    </w:tblStylePr>
  </w:style>
  <w:style w:type="table" w:styleId="966" w:customStyle="1">
    <w:name w:val="Bordered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4DFB2" w:sz="4" w:space="0" w:themeColor="accent6" w:themeTint="67"/>
        <w:top w:val="single" w:color="C4DFB2" w:sz="4" w:space="0" w:themeColor="accent6" w:themeTint="67"/>
        <w:right w:val="single" w:color="C4DFB2" w:sz="4" w:space="0" w:themeColor="accent6" w:themeTint="67"/>
        <w:bottom w:val="single" w:color="C4DFB2" w:sz="4" w:space="0" w:themeColor="accent6" w:themeTint="67"/>
        <w:insideV w:val="single" w:color="C4DFB2" w:sz="4" w:space="0" w:themeColor="accent6" w:themeTint="67"/>
        <w:insideH w:val="single" w:color="C4DFB2" w:sz="4" w:space="0" w:themeColor="accent6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4DFB2" w:sz="4" w:space="0" w:themeColor="accent6" w:themeTint="67"/>
          <w:top w:val="single" w:color="C4DFB2" w:sz="4" w:space="0" w:themeColor="accent6" w:themeTint="67"/>
          <w:right w:val="single" w:color="C4DFB2" w:sz="4" w:space="0" w:themeColor="accent6" w:themeTint="67"/>
          <w:bottom w:val="single" w:color="C4DFB2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sz="12" w:space="0" w:themeColor="accent6" w:themeTint="98"/>
        </w:tcBorders>
      </w:tcPr>
    </w:tblStylePr>
  </w:style>
  <w:style w:type="paragraph" w:styleId="967">
    <w:name w:val="endnote text"/>
    <w:link w:val="968"/>
    <w:uiPriority w:val="99"/>
    <w:semiHidden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</w:style>
  <w:style w:type="character" w:styleId="968" w:customStyle="1">
    <w:name w:val="Текст концевой сноски Знак"/>
    <w:basedOn w:val="769"/>
    <w:link w:val="967"/>
    <w:uiPriority w:val="99"/>
    <w:semiHidden/>
    <w:rPr>
      <w:rFonts w:ascii="Times New Roman" w:hAnsi="Times New Roman" w:cs="Times New Roman" w:eastAsia="Times New Roman"/>
      <w:sz w:val="20"/>
      <w:szCs w:val="20"/>
      <w:lang w:eastAsia="zh-CN"/>
    </w:rPr>
  </w:style>
  <w:style w:type="character" w:styleId="969">
    <w:name w:val="endnote reference"/>
    <w:uiPriority w:val="99"/>
    <w:semiHidden/>
    <w:unhideWhenUsed/>
    <w:rPr>
      <w:vertAlign w:val="superscript"/>
    </w:rPr>
  </w:style>
  <w:style w:type="paragraph" w:styleId="970">
    <w:name w:val="toc 2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283"/>
      <w:spacing w:lineRule="auto" w:line="240" w:after="57"/>
    </w:pPr>
  </w:style>
  <w:style w:type="paragraph" w:styleId="971">
    <w:name w:val="toc 3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567"/>
      <w:spacing w:lineRule="auto" w:line="240" w:after="57"/>
    </w:pPr>
  </w:style>
  <w:style w:type="paragraph" w:styleId="972">
    <w:name w:val="toc 4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850"/>
      <w:spacing w:lineRule="auto" w:line="240" w:after="57"/>
    </w:pPr>
  </w:style>
  <w:style w:type="paragraph" w:styleId="973">
    <w:name w:val="toc 5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1134"/>
      <w:spacing w:lineRule="auto" w:line="240" w:after="57"/>
    </w:pPr>
  </w:style>
  <w:style w:type="paragraph" w:styleId="974">
    <w:name w:val="toc 6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1417"/>
      <w:spacing w:lineRule="auto" w:line="240" w:after="57"/>
    </w:pPr>
  </w:style>
  <w:style w:type="paragraph" w:styleId="975">
    <w:name w:val="toc 7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1701"/>
      <w:spacing w:lineRule="auto" w:line="240" w:after="57"/>
    </w:pPr>
  </w:style>
  <w:style w:type="paragraph" w:styleId="976">
    <w:name w:val="toc 8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1984"/>
      <w:spacing w:lineRule="auto" w:line="240" w:after="57"/>
    </w:pPr>
  </w:style>
  <w:style w:type="paragraph" w:styleId="977">
    <w:name w:val="toc 9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2268"/>
      <w:spacing w:lineRule="auto" w:line="240" w:after="57"/>
    </w:pPr>
  </w:style>
  <w:style w:type="paragraph" w:styleId="978">
    <w:name w:val="table of figures"/>
    <w:uiPriority w:val="9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</w:style>
  <w:style w:type="character" w:styleId="979" w:customStyle="1">
    <w:name w:val="WW8Num1z0"/>
    <w:rPr>
      <w:b/>
      <w:caps/>
      <w:sz w:val="28"/>
      <w:szCs w:val="28"/>
    </w:rPr>
  </w:style>
  <w:style w:type="character" w:styleId="980" w:customStyle="1">
    <w:name w:val="WW8Num1z1"/>
  </w:style>
  <w:style w:type="character" w:styleId="981" w:customStyle="1">
    <w:name w:val="WW8Num1z2"/>
  </w:style>
  <w:style w:type="character" w:styleId="982" w:customStyle="1">
    <w:name w:val="WW8Num1z3"/>
  </w:style>
  <w:style w:type="character" w:styleId="983" w:customStyle="1">
    <w:name w:val="WW8Num1z4"/>
  </w:style>
  <w:style w:type="character" w:styleId="984" w:customStyle="1">
    <w:name w:val="WW8Num1z5"/>
  </w:style>
  <w:style w:type="character" w:styleId="985" w:customStyle="1">
    <w:name w:val="WW8Num1z6"/>
  </w:style>
  <w:style w:type="character" w:styleId="986" w:customStyle="1">
    <w:name w:val="WW8Num1z7"/>
  </w:style>
  <w:style w:type="character" w:styleId="987" w:customStyle="1">
    <w:name w:val="WW8Num1z8"/>
  </w:style>
  <w:style w:type="character" w:styleId="988" w:customStyle="1">
    <w:name w:val="WW8Num2z0"/>
    <w:rPr>
      <w:b/>
      <w:caps/>
      <w:sz w:val="28"/>
      <w:szCs w:val="28"/>
    </w:rPr>
  </w:style>
  <w:style w:type="character" w:styleId="989" w:customStyle="1">
    <w:name w:val="WW8Num3z0"/>
    <w:rPr>
      <w:bCs/>
      <w:sz w:val="28"/>
      <w:szCs w:val="28"/>
    </w:rPr>
  </w:style>
  <w:style w:type="character" w:styleId="990" w:customStyle="1">
    <w:name w:val="WW8Num3z1"/>
  </w:style>
  <w:style w:type="character" w:styleId="991" w:customStyle="1">
    <w:name w:val="WW8Num3z2"/>
  </w:style>
  <w:style w:type="character" w:styleId="992" w:customStyle="1">
    <w:name w:val="WW8Num3z3"/>
  </w:style>
  <w:style w:type="character" w:styleId="993" w:customStyle="1">
    <w:name w:val="WW8Num3z4"/>
  </w:style>
  <w:style w:type="character" w:styleId="994" w:customStyle="1">
    <w:name w:val="WW8Num3z5"/>
  </w:style>
  <w:style w:type="character" w:styleId="995" w:customStyle="1">
    <w:name w:val="WW8Num3z6"/>
  </w:style>
  <w:style w:type="character" w:styleId="996" w:customStyle="1">
    <w:name w:val="WW8Num3z7"/>
  </w:style>
  <w:style w:type="character" w:styleId="997" w:customStyle="1">
    <w:name w:val="WW8Num3z8"/>
  </w:style>
  <w:style w:type="character" w:styleId="998" w:customStyle="1">
    <w:name w:val="WW8Num4z0"/>
    <w:rPr>
      <w:sz w:val="28"/>
      <w:szCs w:val="28"/>
    </w:rPr>
  </w:style>
  <w:style w:type="character" w:styleId="999" w:customStyle="1">
    <w:name w:val="WW8Num4z1"/>
  </w:style>
  <w:style w:type="character" w:styleId="1000" w:customStyle="1">
    <w:name w:val="WW8Num4z2"/>
  </w:style>
  <w:style w:type="character" w:styleId="1001" w:customStyle="1">
    <w:name w:val="WW8Num4z3"/>
  </w:style>
  <w:style w:type="character" w:styleId="1002" w:customStyle="1">
    <w:name w:val="WW8Num4z4"/>
  </w:style>
  <w:style w:type="character" w:styleId="1003" w:customStyle="1">
    <w:name w:val="WW8Num4z5"/>
  </w:style>
  <w:style w:type="character" w:styleId="1004" w:customStyle="1">
    <w:name w:val="WW8Num4z6"/>
  </w:style>
  <w:style w:type="character" w:styleId="1005" w:customStyle="1">
    <w:name w:val="WW8Num4z7"/>
  </w:style>
  <w:style w:type="character" w:styleId="1006" w:customStyle="1">
    <w:name w:val="WW8Num4z8"/>
  </w:style>
  <w:style w:type="character" w:styleId="1007" w:customStyle="1">
    <w:name w:val="Основной шрифт абзаца2"/>
  </w:style>
  <w:style w:type="character" w:styleId="1008" w:customStyle="1">
    <w:name w:val="WW8Num2z1"/>
  </w:style>
  <w:style w:type="character" w:styleId="1009" w:customStyle="1">
    <w:name w:val="WW8Num2z2"/>
  </w:style>
  <w:style w:type="character" w:styleId="1010" w:customStyle="1">
    <w:name w:val="WW8Num2z3"/>
  </w:style>
  <w:style w:type="character" w:styleId="1011" w:customStyle="1">
    <w:name w:val="WW8Num2z4"/>
  </w:style>
  <w:style w:type="character" w:styleId="1012" w:customStyle="1">
    <w:name w:val="WW8Num2z5"/>
  </w:style>
  <w:style w:type="character" w:styleId="1013" w:customStyle="1">
    <w:name w:val="WW8Num2z6"/>
  </w:style>
  <w:style w:type="character" w:styleId="1014" w:customStyle="1">
    <w:name w:val="WW8Num2z7"/>
  </w:style>
  <w:style w:type="character" w:styleId="1015" w:customStyle="1">
    <w:name w:val="WW8Num2z8"/>
  </w:style>
  <w:style w:type="character" w:styleId="1016" w:customStyle="1">
    <w:name w:val="Основной шрифт абзаца1"/>
  </w:style>
  <w:style w:type="character" w:styleId="1017" w:customStyle="1">
    <w:name w:val="Знак Знак9"/>
    <w:rPr>
      <w:sz w:val="24"/>
      <w:szCs w:val="24"/>
      <w:lang w:val="ru-RU" w:bidi="ar-SA" w:eastAsia="ar-SA"/>
    </w:rPr>
  </w:style>
  <w:style w:type="character" w:styleId="1018" w:customStyle="1">
    <w:name w:val="Знак Знак8"/>
    <w:rPr>
      <w:lang w:val="ru-RU" w:bidi="ar-SA" w:eastAsia="ar-SA"/>
    </w:rPr>
  </w:style>
  <w:style w:type="character" w:styleId="1019" w:customStyle="1">
    <w:name w:val="Знак Знак7"/>
    <w:rPr>
      <w:lang w:val="ru-RU" w:bidi="ar-SA" w:eastAsia="ar-SA"/>
    </w:rPr>
  </w:style>
  <w:style w:type="character" w:styleId="1020" w:customStyle="1">
    <w:name w:val="Знак Знак6"/>
    <w:rPr>
      <w:sz w:val="24"/>
      <w:szCs w:val="24"/>
      <w:lang w:val="ru-RU" w:bidi="ar-SA" w:eastAsia="ar-SA"/>
    </w:rPr>
  </w:style>
  <w:style w:type="character" w:styleId="1021" w:customStyle="1">
    <w:name w:val="Знак Знак5"/>
    <w:rPr>
      <w:sz w:val="24"/>
      <w:szCs w:val="24"/>
      <w:lang w:val="ru-RU" w:bidi="ar-SA" w:eastAsia="ar-SA"/>
    </w:rPr>
  </w:style>
  <w:style w:type="character" w:styleId="1022" w:customStyle="1">
    <w:name w:val="Знак Знак4"/>
    <w:rPr>
      <w:sz w:val="24"/>
      <w:szCs w:val="24"/>
      <w:lang w:val="ru-RU" w:bidi="ar-SA" w:eastAsia="ar-SA"/>
    </w:rPr>
  </w:style>
  <w:style w:type="character" w:styleId="1023" w:customStyle="1">
    <w:name w:val="Знак Знак3"/>
    <w:rPr>
      <w:sz w:val="24"/>
      <w:szCs w:val="24"/>
      <w:lang w:val="ru-RU" w:bidi="ar-SA" w:eastAsia="ar-SA"/>
    </w:rPr>
  </w:style>
  <w:style w:type="character" w:styleId="1024" w:customStyle="1">
    <w:name w:val="Знак Знак2"/>
    <w:rPr>
      <w:sz w:val="24"/>
      <w:szCs w:val="24"/>
      <w:lang w:val="ru-RU" w:bidi="ar-SA" w:eastAsia="ar-SA"/>
    </w:rPr>
  </w:style>
  <w:style w:type="character" w:styleId="1025" w:customStyle="1">
    <w:name w:val="Знак Знак1"/>
    <w:rPr>
      <w:b/>
      <w:bCs/>
      <w:lang w:val="ru-RU" w:bidi="ar-SA" w:eastAsia="ar-SA"/>
    </w:rPr>
  </w:style>
  <w:style w:type="character" w:styleId="1026" w:customStyle="1">
    <w:name w:val="Знак Знак"/>
    <w:rPr>
      <w:rFonts w:ascii="Tahoma" w:hAnsi="Tahoma"/>
      <w:sz w:val="16"/>
      <w:szCs w:val="16"/>
      <w:lang w:val="ru-RU" w:bidi="ar-SA" w:eastAsia="ar-SA"/>
    </w:rPr>
  </w:style>
  <w:style w:type="character" w:styleId="1027" w:customStyle="1">
    <w:name w:val="Символ нумерации"/>
    <w:rPr>
      <w:sz w:val="24"/>
      <w:szCs w:val="24"/>
    </w:rPr>
  </w:style>
  <w:style w:type="paragraph" w:styleId="1028" w:customStyle="1">
    <w:name w:val="Заголовок"/>
    <w:basedOn w:val="759"/>
    <w:next w:val="1029"/>
    <w:rPr>
      <w:rFonts w:ascii="Arial" w:hAnsi="Arial" w:cs="Times New Roman" w:eastAsia="Arial Unicode MS"/>
      <w:sz w:val="28"/>
      <w:szCs w:val="28"/>
      <w:lang w:eastAsia="zh-CN"/>
    </w:rPr>
    <w:pPr>
      <w:keepNext/>
      <w:spacing w:lineRule="auto" w:line="240" w:after="120" w:before="240"/>
    </w:pPr>
  </w:style>
  <w:style w:type="paragraph" w:styleId="1029">
    <w:name w:val="Body Text"/>
    <w:basedOn w:val="759"/>
    <w:link w:val="1030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120"/>
    </w:pPr>
  </w:style>
  <w:style w:type="character" w:styleId="1030" w:customStyle="1">
    <w:name w:val="Основной текст Знак"/>
    <w:basedOn w:val="769"/>
    <w:link w:val="1029"/>
    <w:rPr>
      <w:rFonts w:ascii="Times New Roman" w:hAnsi="Times New Roman" w:cs="Times New Roman" w:eastAsia="Times New Roman"/>
      <w:sz w:val="20"/>
      <w:szCs w:val="20"/>
      <w:lang w:eastAsia="zh-CN"/>
    </w:rPr>
  </w:style>
  <w:style w:type="paragraph" w:styleId="1031">
    <w:name w:val="List"/>
    <w:basedOn w:val="1029"/>
  </w:style>
  <w:style w:type="paragraph" w:styleId="1032" w:customStyle="1">
    <w:name w:val="Название2"/>
    <w:basedOn w:val="759"/>
    <w:rPr>
      <w:rFonts w:ascii="Times New Roman" w:hAnsi="Times New Roman" w:cs="Times New Roman" w:eastAsia="Times New Roman"/>
      <w:i/>
      <w:iCs/>
      <w:sz w:val="24"/>
      <w:szCs w:val="24"/>
      <w:lang w:eastAsia="zh-CN"/>
    </w:rPr>
    <w:pPr>
      <w:spacing w:lineRule="auto" w:line="240" w:after="120" w:before="120"/>
      <w:suppressLineNumbers/>
    </w:pPr>
  </w:style>
  <w:style w:type="paragraph" w:styleId="1033" w:customStyle="1">
    <w:name w:val="Указатель2"/>
    <w:basedOn w:val="7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  <w:suppressLineNumbers/>
    </w:pPr>
  </w:style>
  <w:style w:type="paragraph" w:styleId="1034" w:customStyle="1">
    <w:name w:val="Название1"/>
    <w:basedOn w:val="759"/>
    <w:rPr>
      <w:rFonts w:ascii="Times New Roman" w:hAnsi="Times New Roman" w:cs="Times New Roman" w:eastAsia="Times New Roman"/>
      <w:i/>
      <w:iCs/>
      <w:sz w:val="24"/>
      <w:szCs w:val="24"/>
      <w:lang w:eastAsia="zh-CN"/>
    </w:rPr>
    <w:pPr>
      <w:spacing w:lineRule="auto" w:line="240" w:after="120" w:before="120"/>
      <w:suppressLineNumbers/>
    </w:pPr>
  </w:style>
  <w:style w:type="paragraph" w:styleId="1035" w:customStyle="1">
    <w:name w:val="Указатель1"/>
    <w:basedOn w:val="7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  <w:suppressLineNumbers/>
    </w:pPr>
  </w:style>
  <w:style w:type="paragraph" w:styleId="1036" w:customStyle="1">
    <w:name w:val="Текст примечания1"/>
    <w:basedOn w:val="7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</w:style>
  <w:style w:type="paragraph" w:styleId="1037" w:customStyle="1">
    <w:name w:val="Основной текст 21"/>
    <w:basedOn w:val="7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480" w:after="120"/>
    </w:pPr>
  </w:style>
  <w:style w:type="paragraph" w:styleId="1038" w:customStyle="1">
    <w:name w:val="Основной текст с отступом 21"/>
    <w:basedOn w:val="759"/>
    <w:rPr>
      <w:rFonts w:ascii="Times New Roman" w:hAnsi="Times New Roman" w:cs="Times New Roman" w:eastAsia="Times New Roman"/>
      <w:sz w:val="20"/>
      <w:szCs w:val="20"/>
      <w:lang w:eastAsia="zh-CN"/>
    </w:rPr>
    <w:pPr>
      <w:ind w:left="283"/>
      <w:spacing w:lineRule="auto" w:line="480" w:after="120"/>
    </w:pPr>
  </w:style>
  <w:style w:type="paragraph" w:styleId="1039">
    <w:name w:val="annotation text"/>
    <w:basedOn w:val="759"/>
    <w:link w:val="1040"/>
    <w:uiPriority w:val="99"/>
    <w:semiHidden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</w:style>
  <w:style w:type="character" w:styleId="1040" w:customStyle="1">
    <w:name w:val="Текст примечания Знак"/>
    <w:basedOn w:val="769"/>
    <w:link w:val="1039"/>
    <w:uiPriority w:val="99"/>
    <w:semiHidden/>
    <w:rPr>
      <w:rFonts w:ascii="Times New Roman" w:hAnsi="Times New Roman" w:cs="Times New Roman" w:eastAsia="Times New Roman"/>
      <w:sz w:val="20"/>
      <w:szCs w:val="20"/>
      <w:lang w:eastAsia="zh-CN"/>
    </w:rPr>
  </w:style>
  <w:style w:type="paragraph" w:styleId="1041">
    <w:name w:val="annotation subject"/>
    <w:basedOn w:val="1036"/>
    <w:next w:val="1036"/>
    <w:link w:val="1042"/>
    <w:rPr>
      <w:b/>
      <w:bCs/>
    </w:rPr>
  </w:style>
  <w:style w:type="character" w:styleId="1042" w:customStyle="1">
    <w:name w:val="Тема примечания Знак"/>
    <w:basedOn w:val="1040"/>
    <w:link w:val="1041"/>
    <w:rPr>
      <w:rFonts w:ascii="Times New Roman" w:hAnsi="Times New Roman" w:cs="Times New Roman" w:eastAsia="Times New Roman"/>
      <w:b/>
      <w:bCs/>
      <w:sz w:val="20"/>
      <w:szCs w:val="20"/>
      <w:lang w:eastAsia="zh-CN"/>
    </w:rPr>
  </w:style>
  <w:style w:type="paragraph" w:styleId="1043" w:customStyle="1">
    <w:name w:val="ConsPlusNonformat"/>
    <w:rPr>
      <w:rFonts w:ascii="Courier New" w:hAnsi="Courier New" w:cs="Times New Roman" w:eastAsia="Times New Roman"/>
      <w:sz w:val="20"/>
      <w:szCs w:val="20"/>
      <w:lang w:eastAsia="ar-SA"/>
    </w:rPr>
    <w:pPr>
      <w:spacing w:lineRule="auto" w:line="240" w:after="0"/>
    </w:pPr>
  </w:style>
  <w:style w:type="paragraph" w:styleId="1044" w:customStyle="1">
    <w:name w:val="Заголовок таблицы"/>
    <w:basedOn w:val="838"/>
    <w:rPr>
      <w:rFonts w:ascii="Times New Roman" w:hAnsi="Times New Roman"/>
      <w:b/>
      <w:bCs/>
      <w:sz w:val="20"/>
      <w:szCs w:val="20"/>
      <w:lang w:eastAsia="zh-CN"/>
    </w:rPr>
    <w:pPr>
      <w:jc w:val="center"/>
      <w:spacing w:lineRule="auto" w:line="240" w:after="0"/>
      <w:widowControl/>
    </w:pPr>
  </w:style>
  <w:style w:type="paragraph" w:styleId="1045">
    <w:name w:val="Body Text Indent"/>
    <w:basedOn w:val="759"/>
    <w:link w:val="1046"/>
    <w:rPr>
      <w:rFonts w:ascii="Verdana" w:hAnsi="Verdana" w:cs="Times New Roman" w:eastAsia="Times New Roman"/>
      <w:color w:val="000000"/>
      <w:sz w:val="20"/>
      <w:szCs w:val="20"/>
      <w:lang w:eastAsia="zh-CN"/>
    </w:rPr>
    <w:pPr>
      <w:ind w:left="851"/>
      <w:jc w:val="both"/>
      <w:spacing w:lineRule="auto" w:line="240" w:after="0"/>
      <w:shd w:val="clear" w:fill="FFFFFF" w:color="auto"/>
    </w:pPr>
  </w:style>
  <w:style w:type="character" w:styleId="1046" w:customStyle="1">
    <w:name w:val="Основной текст с отступом Знак"/>
    <w:basedOn w:val="769"/>
    <w:link w:val="1045"/>
    <w:rPr>
      <w:rFonts w:ascii="Verdana" w:hAnsi="Verdana" w:cs="Times New Roman" w:eastAsia="Times New Roman"/>
      <w:color w:val="000000"/>
      <w:sz w:val="20"/>
      <w:szCs w:val="20"/>
      <w:shd w:val="clear" w:fill="FFFFFF" w:color="auto"/>
      <w:lang w:eastAsia="zh-CN"/>
    </w:rPr>
  </w:style>
  <w:style w:type="paragraph" w:styleId="1047" w:customStyle="1">
    <w:name w:val="Схема документа1"/>
    <w:basedOn w:val="759"/>
    <w:rPr>
      <w:rFonts w:ascii="Tahoma" w:hAnsi="Tahoma" w:cs="Times New Roman" w:eastAsia="Times New Roman"/>
      <w:sz w:val="20"/>
      <w:szCs w:val="20"/>
      <w:lang w:eastAsia="zh-CN"/>
    </w:rPr>
    <w:pPr>
      <w:spacing w:lineRule="auto" w:line="240" w:after="0"/>
      <w:shd w:val="clear" w:fill="000080" w:color="auto"/>
    </w:pPr>
  </w:style>
  <w:style w:type="paragraph" w:styleId="1048" w:customStyle="1">
    <w:name w:val="Table Paragraph"/>
    <w:basedOn w:val="759"/>
    <w:rPr>
      <w:rFonts w:ascii="Times New Roman" w:hAnsi="Times New Roman" w:cs="Times New Roman" w:eastAsia="Times New Roman"/>
    </w:rPr>
    <w:pPr>
      <w:ind w:left="118"/>
      <w:spacing w:lineRule="auto" w:line="240" w:after="0"/>
      <w:widowControl w:val="off"/>
    </w:pPr>
  </w:style>
  <w:style w:type="character" w:styleId="1049" w:customStyle="1">
    <w:name w:val="Основной текст1"/>
    <w:rPr>
      <w:color w:val="000000"/>
      <w:spacing w:val="5"/>
      <w:position w:val="0"/>
      <w:sz w:val="21"/>
      <w:szCs w:val="21"/>
      <w:shd w:val="clear" w:fill="FFFFFF" w:color="auto"/>
      <w:lang w:val="ru-RU"/>
    </w:rPr>
  </w:style>
  <w:style w:type="character" w:styleId="1050" w:customStyle="1">
    <w:name w:val="Заголовок №1_"/>
    <w:link w:val="1052"/>
    <w:rPr>
      <w:rFonts w:ascii="Franklin Gothic Medium" w:hAnsi="Franklin Gothic Medium" w:eastAsia="Franklin Gothic Medium"/>
      <w:spacing w:val="7"/>
      <w:sz w:val="36"/>
      <w:szCs w:val="36"/>
      <w:shd w:val="clear" w:fill="FFFFFF" w:color="auto"/>
    </w:rPr>
  </w:style>
  <w:style w:type="character" w:styleId="1051" w:customStyle="1">
    <w:name w:val="Основной текст (2)"/>
    <w:rPr>
      <w:rFonts w:ascii="Franklin Gothic Medium" w:hAnsi="Franklin Gothic Medium"/>
      <w:color w:val="000000"/>
      <w:spacing w:val="-4"/>
      <w:position w:val="0"/>
      <w:sz w:val="45"/>
      <w:szCs w:val="45"/>
      <w:lang w:val="ru-RU" w:bidi="ar-SA"/>
    </w:rPr>
  </w:style>
  <w:style w:type="paragraph" w:styleId="1052" w:customStyle="1">
    <w:name w:val="Заголовок №11"/>
    <w:basedOn w:val="759"/>
    <w:link w:val="1050"/>
    <w:rPr>
      <w:rFonts w:ascii="Franklin Gothic Medium" w:hAnsi="Franklin Gothic Medium" w:eastAsia="Franklin Gothic Medium"/>
      <w:spacing w:val="7"/>
      <w:sz w:val="36"/>
      <w:szCs w:val="36"/>
    </w:rPr>
    <w:pPr>
      <w:jc w:val="center"/>
      <w:spacing w:lineRule="atLeast" w:line="240" w:after="1980"/>
      <w:shd w:val="clear" w:fill="FFFFFF" w:color="auto"/>
      <w:widowControl w:val="off"/>
      <w:outlineLvl w:val="0"/>
    </w:pPr>
  </w:style>
  <w:style w:type="paragraph" w:styleId="1053" w:customStyle="1">
    <w:name w:val="Default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paragraph" w:styleId="1_993">
    <w:name w:val="Подзаголовок"/>
    <w:basedOn w:val="698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_992">
    <w:name w:val="Обычный"/>
    <w:next w:val="698"/>
    <w:link w:val="69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customXml" Target="../customXml/item5.xml" /><Relationship Id="rId15" Type="http://schemas.openxmlformats.org/officeDocument/2006/relationships/hyperlink" Target="https://urait.ru/bcode/489787" TargetMode="External"/><Relationship Id="rId16" Type="http://schemas.openxmlformats.org/officeDocument/2006/relationships/hyperlink" Target="http://www.macmillandictionary.com" TargetMode="External"/><Relationship Id="rId17" Type="http://schemas.openxmlformats.org/officeDocument/2006/relationships/hyperlink" Target="https://www.britishcouncil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72B80AFD-506E-49A1-B29A-35B74BD103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F24CFA-A6F6-45EA-904E-28677E2D82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E3DE3A-C0A2-4D2F-AC98-357737E035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449D5A9-5192-4185-9908-54E9F8A19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revision>48</cp:revision>
  <dcterms:created xsi:type="dcterms:W3CDTF">2022-02-20T07:06:00Z</dcterms:created>
  <dcterms:modified xsi:type="dcterms:W3CDTF">2022-09-09T06:13:20Z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